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5"/>
        <w:gridCol w:w="952"/>
        <w:gridCol w:w="955"/>
        <w:gridCol w:w="956"/>
        <w:gridCol w:w="958"/>
        <w:gridCol w:w="958"/>
        <w:gridCol w:w="958"/>
        <w:gridCol w:w="958"/>
        <w:gridCol w:w="958"/>
        <w:gridCol w:w="1126"/>
      </w:tblGrid>
      <w:tr w:rsidR="00F71A3D" w14:paraId="724AAC81" w14:textId="77777777" w:rsidTr="00541F98">
        <w:trPr>
          <w:trHeight w:val="410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192328AA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E06F20">
              <w:rPr>
                <w:rFonts w:ascii="Tw Cen MT" w:hAnsi="Tw Cen MT"/>
                <w:b/>
                <w:sz w:val="28"/>
                <w:szCs w:val="28"/>
              </w:rPr>
              <w:t>PC</w:t>
            </w:r>
            <w:r w:rsidR="00D16987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155BE8">
              <w:rPr>
                <w:rFonts w:ascii="Tw Cen MT" w:hAnsi="Tw Cen MT"/>
                <w:b/>
                <w:sz w:val="28"/>
                <w:szCs w:val="28"/>
              </w:rPr>
              <w:t>CS</w:t>
            </w:r>
            <w:r w:rsidR="00E06F20">
              <w:rPr>
                <w:rFonts w:ascii="Tw Cen MT" w:hAnsi="Tw Cen MT"/>
                <w:b/>
                <w:sz w:val="28"/>
                <w:szCs w:val="28"/>
              </w:rPr>
              <w:t>20</w:t>
            </w:r>
            <w:r w:rsidR="00155BE8">
              <w:rPr>
                <w:rFonts w:ascii="Tw Cen MT" w:hAnsi="Tw Cen MT"/>
                <w:b/>
                <w:sz w:val="28"/>
                <w:szCs w:val="28"/>
              </w:rPr>
              <w:t>3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0F194F30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</w:t>
      </w:r>
      <w:r w:rsidR="00770E09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Year I</w:t>
      </w:r>
      <w:r w:rsidR="0068787E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Semester Regular Examinations,</w:t>
      </w:r>
      <w:r w:rsidR="0068787E">
        <w:rPr>
          <w:rFonts w:ascii="Tw Cen MT" w:hAnsi="Tw Cen MT"/>
          <w:sz w:val="28"/>
          <w:szCs w:val="26"/>
        </w:rPr>
        <w:t xml:space="preserve"> </w:t>
      </w:r>
      <w:r w:rsidR="00512F93">
        <w:rPr>
          <w:rFonts w:ascii="Tw Cen MT" w:hAnsi="Tw Cen MT"/>
          <w:sz w:val="28"/>
          <w:szCs w:val="26"/>
        </w:rPr>
        <w:t>July 2024</w:t>
      </w:r>
    </w:p>
    <w:p w14:paraId="7061E8C0" w14:textId="6CF0CCBD" w:rsidR="00F71A3D" w:rsidRDefault="00155BE8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COMPUTER ORGANIZATION</w:t>
      </w:r>
    </w:p>
    <w:p w14:paraId="772AFEF7" w14:textId="473F1580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E06F20">
        <w:rPr>
          <w:rFonts w:ascii="Tw Cen MT" w:hAnsi="Tw Cen MT"/>
          <w:sz w:val="26"/>
          <w:szCs w:val="26"/>
        </w:rPr>
        <w:t xml:space="preserve">Common to </w:t>
      </w:r>
      <w:r w:rsidR="00155BE8">
        <w:rPr>
          <w:rFonts w:ascii="Tw Cen MT" w:hAnsi="Tw Cen MT"/>
          <w:sz w:val="26"/>
          <w:szCs w:val="26"/>
        </w:rPr>
        <w:t xml:space="preserve">CSE, IT </w:t>
      </w:r>
      <w:r w:rsidR="00E06F20">
        <w:rPr>
          <w:rFonts w:ascii="Tw Cen MT" w:hAnsi="Tw Cen MT"/>
          <w:sz w:val="26"/>
          <w:szCs w:val="26"/>
        </w:rPr>
        <w:t xml:space="preserve">and </w:t>
      </w:r>
      <w:r w:rsidR="00155BE8">
        <w:rPr>
          <w:rFonts w:ascii="Tw Cen MT" w:hAnsi="Tw Cen MT"/>
          <w:sz w:val="26"/>
          <w:szCs w:val="26"/>
        </w:rPr>
        <w:t>CSE-</w:t>
      </w:r>
      <w:proofErr w:type="spellStart"/>
      <w:r w:rsidR="00155BE8">
        <w:rPr>
          <w:rFonts w:ascii="Tw Cen MT" w:hAnsi="Tw Cen MT"/>
          <w:sz w:val="26"/>
          <w:szCs w:val="26"/>
        </w:rPr>
        <w:t>CyS</w:t>
      </w:r>
      <w:proofErr w:type="spellEnd"/>
      <w:r>
        <w:rPr>
          <w:rFonts w:ascii="Tw Cen MT" w:hAnsi="Tw Cen MT"/>
          <w:sz w:val="26"/>
          <w:szCs w:val="26"/>
        </w:rPr>
        <w:t>)</w:t>
      </w:r>
    </w:p>
    <w:p w14:paraId="47843541" w14:textId="761522CC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541F98">
        <w:rPr>
          <w:rFonts w:ascii="Tw Cen MT" w:hAnsi="Tw Cen MT" w:cs="Arial"/>
          <w:b/>
          <w:sz w:val="26"/>
          <w:szCs w:val="26"/>
          <w:lang w:eastAsia="en-IN"/>
        </w:rPr>
        <w:t xml:space="preserve">        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8C14E7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1B82AA57" w14:textId="142197DC" w:rsidR="00895595" w:rsidRPr="005C1EAA" w:rsidRDefault="00B22E2A" w:rsidP="005C1EAA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b/>
          <w:u w:val="single"/>
          <w:lang w:eastAsia="en-IN"/>
        </w:rPr>
      </w:pPr>
      <w:r w:rsidRPr="005C1EAA">
        <w:rPr>
          <w:rFonts w:ascii="Times New Roman" w:hAnsi="Times New Roman" w:cs="Times New Roman"/>
          <w:b/>
          <w:u w:val="single"/>
          <w:lang w:eastAsia="en-IN"/>
        </w:rPr>
        <w:t>PART-A</w:t>
      </w:r>
      <w:r w:rsidRPr="005C1EAA">
        <w:rPr>
          <w:rFonts w:ascii="Times New Roman" w:hAnsi="Times New Roman" w:cs="Times New Roman"/>
          <w:b/>
          <w:lang w:eastAsia="en-IN"/>
        </w:rPr>
        <w:tab/>
      </w:r>
      <w:r w:rsidRPr="005C1EAA">
        <w:rPr>
          <w:rFonts w:ascii="Times New Roman" w:hAnsi="Times New Roman" w:cs="Times New Roman"/>
          <w:b/>
          <w:lang w:eastAsia="en-IN"/>
        </w:rPr>
        <w:tab/>
      </w:r>
      <w:r w:rsidRPr="005C1EAA">
        <w:rPr>
          <w:rFonts w:ascii="Times New Roman" w:hAnsi="Times New Roman" w:cs="Times New Roman"/>
          <w:b/>
          <w:lang w:eastAsia="en-IN"/>
        </w:rPr>
        <w:tab/>
      </w:r>
      <w:r w:rsidRPr="005C1EAA">
        <w:rPr>
          <w:rFonts w:ascii="Times New Roman" w:hAnsi="Times New Roman" w:cs="Times New Roman"/>
          <w:b/>
          <w:lang w:eastAsia="en-IN"/>
        </w:rPr>
        <w:tab/>
      </w:r>
      <w:r w:rsidRPr="005C1EAA">
        <w:rPr>
          <w:rFonts w:ascii="Times New Roman" w:hAnsi="Times New Roman" w:cs="Times New Roman"/>
          <w:b/>
          <w:lang w:eastAsia="en-IN"/>
        </w:rPr>
        <w:tab/>
        <w:t xml:space="preserve"> 5X2=10M</w:t>
      </w:r>
    </w:p>
    <w:tbl>
      <w:tblPr>
        <w:tblStyle w:val="TableGrid"/>
        <w:tblW w:w="1111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995"/>
        <w:gridCol w:w="709"/>
        <w:gridCol w:w="797"/>
        <w:gridCol w:w="708"/>
      </w:tblGrid>
      <w:tr w:rsidR="00895595" w:rsidRPr="005C1EAA" w14:paraId="4BF2BEE8" w14:textId="77777777" w:rsidTr="00CE5B2E">
        <w:tc>
          <w:tcPr>
            <w:tcW w:w="902" w:type="dxa"/>
          </w:tcPr>
          <w:p w14:paraId="337FE5CE" w14:textId="77777777" w:rsidR="00895595" w:rsidRPr="005C1EAA" w:rsidRDefault="00895595" w:rsidP="005C1EA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995" w:type="dxa"/>
          </w:tcPr>
          <w:p w14:paraId="4C9FD119" w14:textId="312D4E28" w:rsidR="00895595" w:rsidRPr="005C1EAA" w:rsidRDefault="009F412A" w:rsidP="009F41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</w:t>
            </w:r>
            <w:r w:rsidR="00895595" w:rsidRPr="005C1EAA">
              <w:rPr>
                <w:rFonts w:ascii="Times New Roman" w:hAnsi="Times New Roman" w:cs="Times New Roman"/>
              </w:rPr>
              <w:t>ow data is tran</w:t>
            </w:r>
            <w:r>
              <w:rPr>
                <w:rFonts w:ascii="Times New Roman" w:hAnsi="Times New Roman" w:cs="Times New Roman"/>
              </w:rPr>
              <w:t>sferred between registers? Discuss</w:t>
            </w:r>
            <w:r w:rsidR="00895595" w:rsidRPr="005C1EAA">
              <w:rPr>
                <w:rFonts w:ascii="Times New Roman" w:hAnsi="Times New Roman" w:cs="Times New Roman"/>
              </w:rPr>
              <w:t xml:space="preserve"> with an example. </w:t>
            </w:r>
          </w:p>
        </w:tc>
        <w:tc>
          <w:tcPr>
            <w:tcW w:w="709" w:type="dxa"/>
          </w:tcPr>
          <w:p w14:paraId="2A258DF1" w14:textId="77777777" w:rsidR="00895595" w:rsidRPr="005C1EAA" w:rsidRDefault="00895595" w:rsidP="005C1E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1EAA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7DC31291" w14:textId="17094A38" w:rsidR="00895595" w:rsidRPr="005C1EAA" w:rsidRDefault="005C1EAA" w:rsidP="005C1E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1EAA">
              <w:rPr>
                <w:rFonts w:ascii="Times New Roman" w:hAnsi="Times New Roman" w:cs="Times New Roman"/>
              </w:rPr>
              <w:t>CO-</w:t>
            </w:r>
            <w:r w:rsidR="00CE5B2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14:paraId="3FAC3179" w14:textId="406A0A86" w:rsidR="00895595" w:rsidRPr="005C1EAA" w:rsidRDefault="005C1EAA" w:rsidP="005C1E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1EAA">
              <w:rPr>
                <w:rFonts w:ascii="Times New Roman" w:hAnsi="Times New Roman" w:cs="Times New Roman"/>
              </w:rPr>
              <w:t>BL-</w:t>
            </w:r>
            <w:r w:rsidR="00895595" w:rsidRPr="005C1EAA">
              <w:rPr>
                <w:rFonts w:ascii="Times New Roman" w:hAnsi="Times New Roman" w:cs="Times New Roman"/>
              </w:rPr>
              <w:t>1</w:t>
            </w:r>
          </w:p>
        </w:tc>
      </w:tr>
      <w:tr w:rsidR="00895595" w:rsidRPr="005C1EAA" w14:paraId="44F74FC7" w14:textId="77777777" w:rsidTr="00CE5B2E">
        <w:tc>
          <w:tcPr>
            <w:tcW w:w="902" w:type="dxa"/>
          </w:tcPr>
          <w:p w14:paraId="3A929CDA" w14:textId="77777777" w:rsidR="00895595" w:rsidRPr="005C1EAA" w:rsidRDefault="00895595" w:rsidP="005C1EA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995" w:type="dxa"/>
          </w:tcPr>
          <w:p w14:paraId="2598377B" w14:textId="77777777" w:rsidR="00895595" w:rsidRPr="005C1EAA" w:rsidRDefault="00895595" w:rsidP="005C1EA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C1EAA">
              <w:rPr>
                <w:rFonts w:ascii="Times New Roman" w:hAnsi="Times New Roman" w:cs="Times New Roman"/>
              </w:rPr>
              <w:t>What are instruction formats and why are they critical in CPU design?</w:t>
            </w:r>
          </w:p>
        </w:tc>
        <w:tc>
          <w:tcPr>
            <w:tcW w:w="709" w:type="dxa"/>
          </w:tcPr>
          <w:p w14:paraId="5B952CD1" w14:textId="77777777" w:rsidR="00895595" w:rsidRPr="005C1EAA" w:rsidRDefault="00895595" w:rsidP="005C1E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1EAA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04E5448B" w14:textId="3EE43428" w:rsidR="00895595" w:rsidRPr="005C1EAA" w:rsidRDefault="005C1EAA" w:rsidP="005C1E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1EAA">
              <w:rPr>
                <w:rFonts w:ascii="Times New Roman" w:hAnsi="Times New Roman" w:cs="Times New Roman"/>
              </w:rPr>
              <w:t>CO-</w:t>
            </w:r>
            <w:r w:rsidR="00CE5B2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14:paraId="6A832A36" w14:textId="45FC43E9" w:rsidR="00895595" w:rsidRPr="005C1EAA" w:rsidRDefault="005C1EAA" w:rsidP="005C1E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1EAA">
              <w:rPr>
                <w:rFonts w:ascii="Times New Roman" w:hAnsi="Times New Roman" w:cs="Times New Roman"/>
              </w:rPr>
              <w:t>BL-</w:t>
            </w:r>
            <w:r w:rsidR="00895595" w:rsidRPr="005C1EAA">
              <w:rPr>
                <w:rFonts w:ascii="Times New Roman" w:hAnsi="Times New Roman" w:cs="Times New Roman"/>
              </w:rPr>
              <w:t>2</w:t>
            </w:r>
          </w:p>
        </w:tc>
      </w:tr>
      <w:tr w:rsidR="00895595" w:rsidRPr="005C1EAA" w14:paraId="52BFACD6" w14:textId="77777777" w:rsidTr="00CE5B2E">
        <w:tc>
          <w:tcPr>
            <w:tcW w:w="902" w:type="dxa"/>
          </w:tcPr>
          <w:p w14:paraId="5EBC704A" w14:textId="77777777" w:rsidR="00895595" w:rsidRPr="005C1EAA" w:rsidRDefault="00895595" w:rsidP="005C1EA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995" w:type="dxa"/>
          </w:tcPr>
          <w:p w14:paraId="7E2CAF68" w14:textId="77777777" w:rsidR="00895595" w:rsidRPr="005C1EAA" w:rsidRDefault="00895595" w:rsidP="005C1EA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5C1EAA">
              <w:rPr>
                <w:rFonts w:ascii="Times New Roman" w:hAnsi="Times New Roman" w:cs="Times New Roman"/>
              </w:rPr>
              <w:t>How does the placement of the binary point affect the precision and range of fixed point numbers?</w:t>
            </w:r>
          </w:p>
        </w:tc>
        <w:tc>
          <w:tcPr>
            <w:tcW w:w="709" w:type="dxa"/>
          </w:tcPr>
          <w:p w14:paraId="13521189" w14:textId="77777777" w:rsidR="00895595" w:rsidRPr="005C1EAA" w:rsidRDefault="00895595" w:rsidP="005C1E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1EAA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4E7765D9" w14:textId="614FDFD1" w:rsidR="00895595" w:rsidRPr="005C1EAA" w:rsidRDefault="005C1EAA" w:rsidP="005C1E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1EAA">
              <w:rPr>
                <w:rFonts w:ascii="Times New Roman" w:hAnsi="Times New Roman" w:cs="Times New Roman"/>
              </w:rPr>
              <w:t>CO-</w:t>
            </w:r>
            <w:r w:rsidR="00CE5B2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</w:tcPr>
          <w:p w14:paraId="558B0EB2" w14:textId="55B7ACC8" w:rsidR="00895595" w:rsidRPr="005C1EAA" w:rsidRDefault="005C1EAA" w:rsidP="005C1E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1EAA">
              <w:rPr>
                <w:rFonts w:ascii="Times New Roman" w:hAnsi="Times New Roman" w:cs="Times New Roman"/>
              </w:rPr>
              <w:t>BL-</w:t>
            </w:r>
            <w:r w:rsidR="00895595" w:rsidRPr="005C1EAA">
              <w:rPr>
                <w:rFonts w:ascii="Times New Roman" w:hAnsi="Times New Roman" w:cs="Times New Roman"/>
              </w:rPr>
              <w:t>1</w:t>
            </w:r>
          </w:p>
        </w:tc>
      </w:tr>
      <w:tr w:rsidR="00895595" w:rsidRPr="005C1EAA" w14:paraId="36F2762B" w14:textId="77777777" w:rsidTr="00CE5B2E">
        <w:tc>
          <w:tcPr>
            <w:tcW w:w="902" w:type="dxa"/>
          </w:tcPr>
          <w:p w14:paraId="1E567658" w14:textId="77777777" w:rsidR="00895595" w:rsidRPr="005C1EAA" w:rsidRDefault="00895595" w:rsidP="005C1EA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995" w:type="dxa"/>
          </w:tcPr>
          <w:p w14:paraId="7606D752" w14:textId="77777777" w:rsidR="00895595" w:rsidRPr="005C1EAA" w:rsidRDefault="00895595" w:rsidP="005C1EA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C1EAA">
              <w:rPr>
                <w:rFonts w:ascii="Times New Roman" w:hAnsi="Times New Roman" w:cs="Times New Roman"/>
              </w:rPr>
              <w:t>What are the different types of I/O interfaces and their characteristics?</w:t>
            </w:r>
          </w:p>
        </w:tc>
        <w:tc>
          <w:tcPr>
            <w:tcW w:w="709" w:type="dxa"/>
          </w:tcPr>
          <w:p w14:paraId="7F7F5E52" w14:textId="77777777" w:rsidR="00895595" w:rsidRPr="005C1EAA" w:rsidRDefault="00895595" w:rsidP="005C1E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1EAA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5452619B" w14:textId="4A5DF673" w:rsidR="00895595" w:rsidRPr="005C1EAA" w:rsidRDefault="005C1EAA" w:rsidP="005C1E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1EAA">
              <w:rPr>
                <w:rFonts w:ascii="Times New Roman" w:hAnsi="Times New Roman" w:cs="Times New Roman"/>
              </w:rPr>
              <w:t>CO-</w:t>
            </w:r>
            <w:r w:rsidR="00CE5B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14:paraId="77774DD9" w14:textId="5095BB05" w:rsidR="00895595" w:rsidRPr="005C1EAA" w:rsidRDefault="005C1EAA" w:rsidP="005C1E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1EAA">
              <w:rPr>
                <w:rFonts w:ascii="Times New Roman" w:hAnsi="Times New Roman" w:cs="Times New Roman"/>
              </w:rPr>
              <w:t>BL-</w:t>
            </w:r>
            <w:r w:rsidR="00895595" w:rsidRPr="005C1EAA">
              <w:rPr>
                <w:rFonts w:ascii="Times New Roman" w:hAnsi="Times New Roman" w:cs="Times New Roman"/>
              </w:rPr>
              <w:t>2</w:t>
            </w:r>
          </w:p>
        </w:tc>
      </w:tr>
      <w:tr w:rsidR="00895595" w:rsidRPr="005C1EAA" w14:paraId="3A25C69C" w14:textId="77777777" w:rsidTr="00CE5B2E">
        <w:tc>
          <w:tcPr>
            <w:tcW w:w="902" w:type="dxa"/>
          </w:tcPr>
          <w:p w14:paraId="0EAC1EAC" w14:textId="77777777" w:rsidR="00895595" w:rsidRPr="005C1EAA" w:rsidRDefault="00895595" w:rsidP="005C1EA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995" w:type="dxa"/>
          </w:tcPr>
          <w:p w14:paraId="7C217829" w14:textId="321C1C17" w:rsidR="00895595" w:rsidRPr="005C1EAA" w:rsidRDefault="00895595" w:rsidP="009F412A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</w:rPr>
            </w:pPr>
            <w:r w:rsidRPr="005C1EAA">
              <w:rPr>
                <w:rFonts w:ascii="Times New Roman" w:hAnsi="Times New Roman" w:cs="Times New Roman"/>
              </w:rPr>
              <w:t>What is a RISC pipeline?</w:t>
            </w:r>
          </w:p>
        </w:tc>
        <w:tc>
          <w:tcPr>
            <w:tcW w:w="709" w:type="dxa"/>
          </w:tcPr>
          <w:p w14:paraId="2B0BA845" w14:textId="77777777" w:rsidR="00895595" w:rsidRPr="005C1EAA" w:rsidRDefault="00895595" w:rsidP="005C1E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1EAA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79431DC7" w14:textId="3A910F2E" w:rsidR="00895595" w:rsidRPr="005C1EAA" w:rsidRDefault="005C1EAA" w:rsidP="005C1E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1EAA">
              <w:rPr>
                <w:rFonts w:ascii="Times New Roman" w:hAnsi="Times New Roman" w:cs="Times New Roman"/>
              </w:rPr>
              <w:t>CO-</w:t>
            </w:r>
            <w:r w:rsidR="00CE5B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" w:type="dxa"/>
          </w:tcPr>
          <w:p w14:paraId="1EDA5CC5" w14:textId="159DC6C8" w:rsidR="00895595" w:rsidRPr="005C1EAA" w:rsidRDefault="005C1EAA" w:rsidP="005C1E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1EAA">
              <w:rPr>
                <w:rFonts w:ascii="Times New Roman" w:hAnsi="Times New Roman" w:cs="Times New Roman"/>
              </w:rPr>
              <w:t>BL-</w:t>
            </w:r>
            <w:r w:rsidR="00895595" w:rsidRPr="005C1EAA">
              <w:rPr>
                <w:rFonts w:ascii="Times New Roman" w:hAnsi="Times New Roman" w:cs="Times New Roman"/>
              </w:rPr>
              <w:t>1</w:t>
            </w:r>
          </w:p>
        </w:tc>
      </w:tr>
    </w:tbl>
    <w:p w14:paraId="5630FC65" w14:textId="77777777" w:rsidR="00CE5B2E" w:rsidRDefault="00CE5B2E" w:rsidP="005C1EAA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b/>
          <w:u w:val="single"/>
          <w:lang w:eastAsia="en-IN"/>
        </w:rPr>
      </w:pPr>
    </w:p>
    <w:p w14:paraId="670F1595" w14:textId="77777777" w:rsidR="00B22E2A" w:rsidRPr="005C1EAA" w:rsidRDefault="00B22E2A" w:rsidP="005C1EAA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b/>
          <w:u w:val="single"/>
          <w:lang w:eastAsia="en-IN"/>
        </w:rPr>
      </w:pPr>
      <w:bookmarkStart w:id="0" w:name="_GoBack"/>
      <w:bookmarkEnd w:id="0"/>
      <w:r w:rsidRPr="005C1EAA">
        <w:rPr>
          <w:rFonts w:ascii="Times New Roman" w:hAnsi="Times New Roman" w:cs="Times New Roman"/>
          <w:b/>
          <w:u w:val="single"/>
          <w:lang w:eastAsia="en-IN"/>
        </w:rPr>
        <w:t>PART-B</w:t>
      </w:r>
      <w:r w:rsidRPr="005C1EAA">
        <w:rPr>
          <w:rFonts w:ascii="Times New Roman" w:hAnsi="Times New Roman" w:cs="Times New Roman"/>
          <w:b/>
          <w:lang w:eastAsia="en-IN"/>
        </w:rPr>
        <w:tab/>
      </w:r>
      <w:r w:rsidRPr="005C1EAA">
        <w:rPr>
          <w:rFonts w:ascii="Times New Roman" w:hAnsi="Times New Roman" w:cs="Times New Roman"/>
          <w:b/>
          <w:lang w:eastAsia="en-IN"/>
        </w:rPr>
        <w:tab/>
      </w:r>
      <w:r w:rsidRPr="005C1EAA">
        <w:rPr>
          <w:rFonts w:ascii="Times New Roman" w:hAnsi="Times New Roman" w:cs="Times New Roman"/>
          <w:b/>
          <w:lang w:eastAsia="en-IN"/>
        </w:rPr>
        <w:tab/>
      </w:r>
      <w:r w:rsidRPr="005C1EAA">
        <w:rPr>
          <w:rFonts w:ascii="Times New Roman" w:hAnsi="Times New Roman" w:cs="Times New Roman"/>
          <w:b/>
          <w:lang w:eastAsia="en-IN"/>
        </w:rPr>
        <w:tab/>
      </w:r>
      <w:r w:rsidRPr="005C1EAA">
        <w:rPr>
          <w:rFonts w:ascii="Times New Roman" w:hAnsi="Times New Roman" w:cs="Times New Roman"/>
          <w:b/>
          <w:lang w:eastAsia="en-IN"/>
        </w:rPr>
        <w:tab/>
        <w:t xml:space="preserve"> 5X10=50M</w:t>
      </w:r>
    </w:p>
    <w:tbl>
      <w:tblPr>
        <w:tblStyle w:val="TableGrid"/>
        <w:tblW w:w="1111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335"/>
        <w:gridCol w:w="700"/>
        <w:gridCol w:w="797"/>
        <w:gridCol w:w="708"/>
        <w:gridCol w:w="13"/>
      </w:tblGrid>
      <w:tr w:rsidR="00895595" w:rsidRPr="005C1EAA" w14:paraId="06D05EFE" w14:textId="77777777" w:rsidTr="00CE5B2E">
        <w:tc>
          <w:tcPr>
            <w:tcW w:w="11115" w:type="dxa"/>
            <w:gridSpan w:val="6"/>
          </w:tcPr>
          <w:p w14:paraId="337767A8" w14:textId="77777777" w:rsidR="00895595" w:rsidRPr="005C1EAA" w:rsidRDefault="00895595" w:rsidP="005C1E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C1EAA">
              <w:rPr>
                <w:rFonts w:ascii="Times New Roman" w:hAnsi="Times New Roman" w:cs="Times New Roman"/>
                <w:b/>
                <w:bCs/>
              </w:rPr>
              <w:t>UNIT-1</w:t>
            </w:r>
          </w:p>
        </w:tc>
      </w:tr>
      <w:tr w:rsidR="00895595" w:rsidRPr="005C1EAA" w14:paraId="25922C89" w14:textId="77777777" w:rsidTr="00CE5B2E">
        <w:trPr>
          <w:gridAfter w:val="1"/>
          <w:wAfter w:w="13" w:type="dxa"/>
        </w:trPr>
        <w:tc>
          <w:tcPr>
            <w:tcW w:w="562" w:type="dxa"/>
          </w:tcPr>
          <w:p w14:paraId="02D8EA47" w14:textId="1408D806" w:rsidR="00895595" w:rsidRPr="005C1EAA" w:rsidRDefault="00895595" w:rsidP="005C1E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1EAA">
              <w:rPr>
                <w:rFonts w:ascii="Times New Roman" w:hAnsi="Times New Roman" w:cs="Times New Roman"/>
              </w:rPr>
              <w:t>1</w:t>
            </w:r>
            <w:r w:rsidR="00B72FA8" w:rsidRPr="005C1EA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335" w:type="dxa"/>
          </w:tcPr>
          <w:p w14:paraId="56A05B84" w14:textId="6CEAFF60" w:rsidR="00895595" w:rsidRPr="005C1EAA" w:rsidRDefault="009F412A" w:rsidP="009F412A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Explain the applications of various logic micro operations using below registers. A=101101</w:t>
            </w:r>
            <w:proofErr w:type="gramStart"/>
            <w:r>
              <w:rPr>
                <w:rFonts w:ascii="Times New Roman" w:hAnsi="Times New Roman" w:cs="Times New Roman"/>
              </w:rPr>
              <w:t>,  B</w:t>
            </w:r>
            <w:proofErr w:type="gramEnd"/>
            <w:r>
              <w:rPr>
                <w:rFonts w:ascii="Times New Roman" w:hAnsi="Times New Roman" w:cs="Times New Roman"/>
              </w:rPr>
              <w:t>=110010.</w:t>
            </w:r>
          </w:p>
        </w:tc>
        <w:tc>
          <w:tcPr>
            <w:tcW w:w="700" w:type="dxa"/>
          </w:tcPr>
          <w:p w14:paraId="60E3B9DC" w14:textId="77777777" w:rsidR="00895595" w:rsidRPr="005C1EAA" w:rsidRDefault="00895595" w:rsidP="005C1E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1EAA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1B5E14C6" w14:textId="24546194" w:rsidR="00895595" w:rsidRPr="005C1EAA" w:rsidRDefault="00895595" w:rsidP="00CE5B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1EAA">
              <w:rPr>
                <w:rFonts w:ascii="Times New Roman" w:hAnsi="Times New Roman" w:cs="Times New Roman"/>
              </w:rPr>
              <w:t>CO-</w:t>
            </w:r>
            <w:r w:rsidR="00CE5B2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14:paraId="034FC055" w14:textId="77777777" w:rsidR="00895595" w:rsidRPr="005C1EAA" w:rsidRDefault="00895595" w:rsidP="005C1E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1EAA">
              <w:rPr>
                <w:rFonts w:ascii="Times New Roman" w:hAnsi="Times New Roman" w:cs="Times New Roman"/>
              </w:rPr>
              <w:t>BL-2</w:t>
            </w:r>
          </w:p>
        </w:tc>
      </w:tr>
      <w:tr w:rsidR="00895595" w:rsidRPr="005C1EAA" w14:paraId="32B6FFBE" w14:textId="77777777" w:rsidTr="00CE5B2E">
        <w:trPr>
          <w:gridAfter w:val="1"/>
          <w:wAfter w:w="13" w:type="dxa"/>
          <w:trHeight w:val="329"/>
        </w:trPr>
        <w:tc>
          <w:tcPr>
            <w:tcW w:w="562" w:type="dxa"/>
          </w:tcPr>
          <w:p w14:paraId="73C34B53" w14:textId="77777777" w:rsidR="00895595" w:rsidRPr="005C1EAA" w:rsidRDefault="00895595" w:rsidP="005C1E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5" w:type="dxa"/>
          </w:tcPr>
          <w:p w14:paraId="262DB1E7" w14:textId="58AAE6F4" w:rsidR="00895595" w:rsidRPr="005C1EAA" w:rsidRDefault="009F412A" w:rsidP="005C1EAA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Explain instruction cycle with the help of flow chart</w:t>
            </w:r>
            <w:r w:rsidR="00895595" w:rsidRPr="005C1EAA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700" w:type="dxa"/>
          </w:tcPr>
          <w:p w14:paraId="420EC369" w14:textId="77777777" w:rsidR="00895595" w:rsidRPr="005C1EAA" w:rsidRDefault="00895595" w:rsidP="005C1E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1EAA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4B6B5A7A" w14:textId="573B48B8" w:rsidR="00895595" w:rsidRPr="005C1EAA" w:rsidRDefault="00895595" w:rsidP="00CE5B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1EAA">
              <w:rPr>
                <w:rFonts w:ascii="Times New Roman" w:hAnsi="Times New Roman" w:cs="Times New Roman"/>
              </w:rPr>
              <w:t>CO-</w:t>
            </w:r>
            <w:r w:rsidR="00CE5B2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14:paraId="707AD129" w14:textId="77777777" w:rsidR="00895595" w:rsidRPr="005C1EAA" w:rsidRDefault="00895595" w:rsidP="005C1E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1EAA">
              <w:rPr>
                <w:rFonts w:ascii="Times New Roman" w:hAnsi="Times New Roman" w:cs="Times New Roman"/>
              </w:rPr>
              <w:t>BL-3</w:t>
            </w:r>
          </w:p>
        </w:tc>
      </w:tr>
      <w:tr w:rsidR="00895595" w:rsidRPr="005C1EAA" w14:paraId="4437A008" w14:textId="77777777" w:rsidTr="00CE5B2E">
        <w:tc>
          <w:tcPr>
            <w:tcW w:w="11115" w:type="dxa"/>
            <w:gridSpan w:val="6"/>
          </w:tcPr>
          <w:p w14:paraId="317DDA97" w14:textId="77777777" w:rsidR="00895595" w:rsidRPr="005C1EAA" w:rsidRDefault="00895595" w:rsidP="005C1E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C1EAA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895595" w:rsidRPr="005C1EAA" w14:paraId="615AAB99" w14:textId="77777777" w:rsidTr="00CE5B2E">
        <w:trPr>
          <w:gridAfter w:val="1"/>
          <w:wAfter w:w="13" w:type="dxa"/>
        </w:trPr>
        <w:tc>
          <w:tcPr>
            <w:tcW w:w="562" w:type="dxa"/>
          </w:tcPr>
          <w:p w14:paraId="25033032" w14:textId="32542211" w:rsidR="00895595" w:rsidRPr="005C1EAA" w:rsidRDefault="00895595" w:rsidP="005C1E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1EAA">
              <w:rPr>
                <w:rFonts w:ascii="Times New Roman" w:hAnsi="Times New Roman" w:cs="Times New Roman"/>
              </w:rPr>
              <w:t>2</w:t>
            </w:r>
            <w:r w:rsidR="00B72FA8" w:rsidRPr="005C1EA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335" w:type="dxa"/>
          </w:tcPr>
          <w:p w14:paraId="065CA71D" w14:textId="5AC90FFB" w:rsidR="00895595" w:rsidRPr="00CE5B2E" w:rsidRDefault="00895595" w:rsidP="00CE5B2E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  <w:r w:rsidRPr="00CE5B2E">
              <w:rPr>
                <w:rFonts w:ascii="Times New Roman" w:hAnsi="Times New Roman" w:cs="Times New Roman"/>
              </w:rPr>
              <w:t>Differentiate between logical, arithmetic, and circular shifts.</w:t>
            </w:r>
          </w:p>
        </w:tc>
        <w:tc>
          <w:tcPr>
            <w:tcW w:w="700" w:type="dxa"/>
          </w:tcPr>
          <w:p w14:paraId="2B83B8D0" w14:textId="77777777" w:rsidR="00895595" w:rsidRPr="005C1EAA" w:rsidRDefault="00895595" w:rsidP="005C1E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1EAA">
              <w:rPr>
                <w:rFonts w:ascii="Times New Roman" w:hAnsi="Times New Roman" w:cs="Times New Roman"/>
              </w:rPr>
              <w:t>4 M</w:t>
            </w:r>
          </w:p>
        </w:tc>
        <w:tc>
          <w:tcPr>
            <w:tcW w:w="797" w:type="dxa"/>
          </w:tcPr>
          <w:p w14:paraId="7755BCA8" w14:textId="7191FAC1" w:rsidR="00895595" w:rsidRPr="005C1EAA" w:rsidRDefault="00895595" w:rsidP="00CE5B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1EAA">
              <w:rPr>
                <w:rFonts w:ascii="Times New Roman" w:hAnsi="Times New Roman" w:cs="Times New Roman"/>
              </w:rPr>
              <w:t>CO-</w:t>
            </w:r>
            <w:r w:rsidR="00CE5B2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14:paraId="2F33629B" w14:textId="77777777" w:rsidR="00895595" w:rsidRPr="005C1EAA" w:rsidRDefault="00895595" w:rsidP="005C1E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1EAA">
              <w:rPr>
                <w:rFonts w:ascii="Times New Roman" w:hAnsi="Times New Roman" w:cs="Times New Roman"/>
              </w:rPr>
              <w:t>BL-2</w:t>
            </w:r>
          </w:p>
        </w:tc>
      </w:tr>
      <w:tr w:rsidR="00895595" w:rsidRPr="005C1EAA" w14:paraId="477B74A6" w14:textId="77777777" w:rsidTr="00CE5B2E">
        <w:trPr>
          <w:gridAfter w:val="1"/>
          <w:wAfter w:w="13" w:type="dxa"/>
        </w:trPr>
        <w:tc>
          <w:tcPr>
            <w:tcW w:w="562" w:type="dxa"/>
          </w:tcPr>
          <w:p w14:paraId="6E75FDDF" w14:textId="77777777" w:rsidR="00895595" w:rsidRPr="005C1EAA" w:rsidRDefault="00895595" w:rsidP="005C1E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5" w:type="dxa"/>
          </w:tcPr>
          <w:p w14:paraId="3F99466D" w14:textId="102ED085" w:rsidR="00895595" w:rsidRPr="00CE5B2E" w:rsidRDefault="00895595" w:rsidP="00CE5B2E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  <w:r w:rsidRPr="00CE5B2E">
              <w:rPr>
                <w:rFonts w:ascii="Times New Roman" w:hAnsi="Times New Roman" w:cs="Times New Roman"/>
              </w:rPr>
              <w:t>Explain the significance of multiplexers in the design of an Arithmetic Logic &amp; Shift Unit</w:t>
            </w:r>
            <w:r w:rsidR="005C1EAA" w:rsidRPr="00CE5B2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0" w:type="dxa"/>
          </w:tcPr>
          <w:p w14:paraId="762FAB85" w14:textId="77777777" w:rsidR="00895595" w:rsidRPr="005C1EAA" w:rsidRDefault="00895595" w:rsidP="005C1E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1EAA">
              <w:rPr>
                <w:rFonts w:ascii="Times New Roman" w:hAnsi="Times New Roman" w:cs="Times New Roman"/>
              </w:rPr>
              <w:t>6 M</w:t>
            </w:r>
          </w:p>
        </w:tc>
        <w:tc>
          <w:tcPr>
            <w:tcW w:w="797" w:type="dxa"/>
          </w:tcPr>
          <w:p w14:paraId="1DD40B0C" w14:textId="26F2F8F9" w:rsidR="00895595" w:rsidRPr="005C1EAA" w:rsidRDefault="00895595" w:rsidP="00CE5B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1EAA">
              <w:rPr>
                <w:rFonts w:ascii="Times New Roman" w:hAnsi="Times New Roman" w:cs="Times New Roman"/>
              </w:rPr>
              <w:t>CO-</w:t>
            </w:r>
            <w:r w:rsidR="00CE5B2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14:paraId="6AB89D67" w14:textId="77777777" w:rsidR="00895595" w:rsidRPr="005C1EAA" w:rsidRDefault="00895595" w:rsidP="005C1E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1EAA">
              <w:rPr>
                <w:rFonts w:ascii="Times New Roman" w:hAnsi="Times New Roman" w:cs="Times New Roman"/>
              </w:rPr>
              <w:t>BL-3</w:t>
            </w:r>
          </w:p>
        </w:tc>
      </w:tr>
      <w:tr w:rsidR="00895595" w:rsidRPr="005C1EAA" w14:paraId="62E0B882" w14:textId="77777777" w:rsidTr="00CE5B2E">
        <w:tc>
          <w:tcPr>
            <w:tcW w:w="11115" w:type="dxa"/>
            <w:gridSpan w:val="6"/>
          </w:tcPr>
          <w:p w14:paraId="6636E449" w14:textId="77777777" w:rsidR="00895595" w:rsidRPr="005C1EAA" w:rsidRDefault="00895595" w:rsidP="005C1E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C1EAA">
              <w:rPr>
                <w:rFonts w:ascii="Times New Roman" w:hAnsi="Times New Roman" w:cs="Times New Roman"/>
                <w:b/>
                <w:bCs/>
              </w:rPr>
              <w:t>UNIT-II</w:t>
            </w:r>
          </w:p>
        </w:tc>
      </w:tr>
      <w:tr w:rsidR="00895595" w:rsidRPr="005C1EAA" w14:paraId="35833523" w14:textId="77777777" w:rsidTr="00CE5B2E">
        <w:trPr>
          <w:gridAfter w:val="1"/>
          <w:wAfter w:w="13" w:type="dxa"/>
        </w:trPr>
        <w:tc>
          <w:tcPr>
            <w:tcW w:w="562" w:type="dxa"/>
          </w:tcPr>
          <w:p w14:paraId="621333F5" w14:textId="60ABAF61" w:rsidR="00895595" w:rsidRPr="005C1EAA" w:rsidRDefault="00895595" w:rsidP="005C1E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1EAA">
              <w:rPr>
                <w:rFonts w:ascii="Times New Roman" w:hAnsi="Times New Roman" w:cs="Times New Roman"/>
              </w:rPr>
              <w:t>3</w:t>
            </w:r>
            <w:r w:rsidR="00B72FA8" w:rsidRPr="005C1EA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335" w:type="dxa"/>
          </w:tcPr>
          <w:p w14:paraId="15BD2AF4" w14:textId="30F8EF37" w:rsidR="00895595" w:rsidRPr="00CE5B2E" w:rsidRDefault="00895595" w:rsidP="00CE5B2E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  <w:r w:rsidRPr="00CE5B2E">
              <w:rPr>
                <w:rFonts w:ascii="Times New Roman" w:hAnsi="Times New Roman" w:cs="Times New Roman"/>
              </w:rPr>
              <w:t>Explain the role of the control address register (CAR) and control buffer register (CBR) in address sequencing.</w:t>
            </w:r>
          </w:p>
        </w:tc>
        <w:tc>
          <w:tcPr>
            <w:tcW w:w="700" w:type="dxa"/>
          </w:tcPr>
          <w:p w14:paraId="15258A2A" w14:textId="03921A88" w:rsidR="00895595" w:rsidRPr="005C1EAA" w:rsidRDefault="00CE5B2E" w:rsidP="005C1E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895595" w:rsidRPr="005C1EAA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797" w:type="dxa"/>
          </w:tcPr>
          <w:p w14:paraId="5C323796" w14:textId="6C66BFD0" w:rsidR="00895595" w:rsidRPr="005C1EAA" w:rsidRDefault="00895595" w:rsidP="00CE5B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1EAA">
              <w:rPr>
                <w:rFonts w:ascii="Times New Roman" w:hAnsi="Times New Roman" w:cs="Times New Roman"/>
              </w:rPr>
              <w:t>CO-</w:t>
            </w:r>
            <w:r w:rsidR="00CE5B2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14:paraId="0D8B5687" w14:textId="77777777" w:rsidR="00895595" w:rsidRPr="005C1EAA" w:rsidRDefault="00895595" w:rsidP="005C1E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1EAA">
              <w:rPr>
                <w:rFonts w:ascii="Times New Roman" w:hAnsi="Times New Roman" w:cs="Times New Roman"/>
              </w:rPr>
              <w:t>BL-2</w:t>
            </w:r>
          </w:p>
        </w:tc>
      </w:tr>
      <w:tr w:rsidR="00895595" w:rsidRPr="005C1EAA" w14:paraId="6139C2FF" w14:textId="77777777" w:rsidTr="00CE5B2E">
        <w:trPr>
          <w:gridAfter w:val="1"/>
          <w:wAfter w:w="13" w:type="dxa"/>
        </w:trPr>
        <w:tc>
          <w:tcPr>
            <w:tcW w:w="562" w:type="dxa"/>
          </w:tcPr>
          <w:p w14:paraId="059A4D1F" w14:textId="77777777" w:rsidR="00895595" w:rsidRPr="005C1EAA" w:rsidRDefault="00895595" w:rsidP="005C1E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5" w:type="dxa"/>
          </w:tcPr>
          <w:p w14:paraId="0B8D43BB" w14:textId="2FB9F1F8" w:rsidR="00895595" w:rsidRPr="00CE5B2E" w:rsidRDefault="009F412A" w:rsidP="00CE5B2E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  <w:r w:rsidRPr="00CE5B2E">
              <w:rPr>
                <w:rFonts w:ascii="Times New Roman" w:hAnsi="Times New Roman" w:cs="Times New Roman"/>
              </w:rPr>
              <w:t>Discuss various addressing modes with examples.</w:t>
            </w:r>
          </w:p>
        </w:tc>
        <w:tc>
          <w:tcPr>
            <w:tcW w:w="700" w:type="dxa"/>
          </w:tcPr>
          <w:p w14:paraId="456C0984" w14:textId="706F59A2" w:rsidR="00895595" w:rsidRPr="005C1EAA" w:rsidRDefault="00CE5B2E" w:rsidP="005C1E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895595" w:rsidRPr="005C1EAA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797" w:type="dxa"/>
          </w:tcPr>
          <w:p w14:paraId="5CB5E9B7" w14:textId="3CE0429B" w:rsidR="00895595" w:rsidRPr="005C1EAA" w:rsidRDefault="00895595" w:rsidP="00CE5B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1EAA">
              <w:rPr>
                <w:rFonts w:ascii="Times New Roman" w:hAnsi="Times New Roman" w:cs="Times New Roman"/>
              </w:rPr>
              <w:t>CO-</w:t>
            </w:r>
            <w:r w:rsidR="00CE5B2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14:paraId="49D3E660" w14:textId="4C9A2CFE" w:rsidR="00895595" w:rsidRPr="005C1EAA" w:rsidRDefault="00895595" w:rsidP="00CE5B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1EAA">
              <w:rPr>
                <w:rFonts w:ascii="Times New Roman" w:hAnsi="Times New Roman" w:cs="Times New Roman"/>
              </w:rPr>
              <w:t>BL-</w:t>
            </w:r>
            <w:r w:rsidR="00CE5B2E">
              <w:rPr>
                <w:rFonts w:ascii="Times New Roman" w:hAnsi="Times New Roman" w:cs="Times New Roman"/>
              </w:rPr>
              <w:t>2</w:t>
            </w:r>
          </w:p>
        </w:tc>
      </w:tr>
      <w:tr w:rsidR="00895595" w:rsidRPr="005C1EAA" w14:paraId="4A1236D2" w14:textId="77777777" w:rsidTr="00CE5B2E">
        <w:tc>
          <w:tcPr>
            <w:tcW w:w="11115" w:type="dxa"/>
            <w:gridSpan w:val="6"/>
          </w:tcPr>
          <w:p w14:paraId="7FFA8D78" w14:textId="77777777" w:rsidR="00895595" w:rsidRPr="005C1EAA" w:rsidRDefault="00895595" w:rsidP="005C1E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C1EAA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895595" w:rsidRPr="005C1EAA" w14:paraId="2ABF240B" w14:textId="77777777" w:rsidTr="00CE5B2E">
        <w:trPr>
          <w:gridAfter w:val="1"/>
          <w:wAfter w:w="13" w:type="dxa"/>
        </w:trPr>
        <w:tc>
          <w:tcPr>
            <w:tcW w:w="562" w:type="dxa"/>
          </w:tcPr>
          <w:p w14:paraId="37CDE471" w14:textId="357407D6" w:rsidR="00895595" w:rsidRPr="005C1EAA" w:rsidRDefault="00895595" w:rsidP="005C1E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1EAA">
              <w:rPr>
                <w:rFonts w:ascii="Times New Roman" w:hAnsi="Times New Roman" w:cs="Times New Roman"/>
              </w:rPr>
              <w:t>4</w:t>
            </w:r>
            <w:r w:rsidR="00B72FA8" w:rsidRPr="005C1EA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335" w:type="dxa"/>
          </w:tcPr>
          <w:p w14:paraId="70C187D5" w14:textId="40D48E05" w:rsidR="00895595" w:rsidRPr="00CE5B2E" w:rsidRDefault="00895595" w:rsidP="00CE5B2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  <w:r w:rsidRPr="00CE5B2E">
              <w:rPr>
                <w:rFonts w:ascii="Times New Roman" w:hAnsi="Times New Roman" w:cs="Times New Roman"/>
              </w:rPr>
              <w:t>Describe the challenges involved in designing an efficient control unit and how they can be addressed.</w:t>
            </w:r>
          </w:p>
        </w:tc>
        <w:tc>
          <w:tcPr>
            <w:tcW w:w="700" w:type="dxa"/>
          </w:tcPr>
          <w:p w14:paraId="4B84ECD7" w14:textId="4770F34D" w:rsidR="00895595" w:rsidRPr="005C1EAA" w:rsidRDefault="00CE5B2E" w:rsidP="005C1E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895595" w:rsidRPr="005C1EAA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797" w:type="dxa"/>
          </w:tcPr>
          <w:p w14:paraId="457ED4B0" w14:textId="77777777" w:rsidR="00895595" w:rsidRPr="005C1EAA" w:rsidRDefault="00895595" w:rsidP="005C1E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1EAA">
              <w:rPr>
                <w:rFonts w:ascii="Times New Roman" w:hAnsi="Times New Roman" w:cs="Times New Roman"/>
              </w:rPr>
              <w:t>CO-2</w:t>
            </w:r>
          </w:p>
        </w:tc>
        <w:tc>
          <w:tcPr>
            <w:tcW w:w="708" w:type="dxa"/>
          </w:tcPr>
          <w:p w14:paraId="2DB242F3" w14:textId="5816C0B9" w:rsidR="00895595" w:rsidRPr="005C1EAA" w:rsidRDefault="00895595" w:rsidP="00CE5B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1EAA">
              <w:rPr>
                <w:rFonts w:ascii="Times New Roman" w:hAnsi="Times New Roman" w:cs="Times New Roman"/>
              </w:rPr>
              <w:t>BL-</w:t>
            </w:r>
            <w:r w:rsidR="00CE5B2E">
              <w:rPr>
                <w:rFonts w:ascii="Times New Roman" w:hAnsi="Times New Roman" w:cs="Times New Roman"/>
              </w:rPr>
              <w:t>2</w:t>
            </w:r>
          </w:p>
        </w:tc>
      </w:tr>
      <w:tr w:rsidR="00895595" w:rsidRPr="005C1EAA" w14:paraId="56CA3FDB" w14:textId="77777777" w:rsidTr="00CE5B2E">
        <w:trPr>
          <w:gridAfter w:val="1"/>
          <w:wAfter w:w="13" w:type="dxa"/>
        </w:trPr>
        <w:tc>
          <w:tcPr>
            <w:tcW w:w="562" w:type="dxa"/>
          </w:tcPr>
          <w:p w14:paraId="01D68394" w14:textId="77777777" w:rsidR="00895595" w:rsidRPr="005C1EAA" w:rsidRDefault="00895595" w:rsidP="005C1E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5" w:type="dxa"/>
          </w:tcPr>
          <w:p w14:paraId="1D82867B" w14:textId="3CC93899" w:rsidR="00895595" w:rsidRPr="00CE5B2E" w:rsidRDefault="00895595" w:rsidP="00CE5B2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  <w:r w:rsidRPr="00CE5B2E">
              <w:rPr>
                <w:rFonts w:ascii="Times New Roman" w:hAnsi="Times New Roman" w:cs="Times New Roman"/>
              </w:rPr>
              <w:t xml:space="preserve">Provide examples of data manipulation instructions </w:t>
            </w:r>
            <w:r w:rsidR="00CE5B2E" w:rsidRPr="00CE5B2E">
              <w:rPr>
                <w:rFonts w:ascii="Times New Roman" w:hAnsi="Times New Roman" w:cs="Times New Roman"/>
              </w:rPr>
              <w:t xml:space="preserve">with mnemonics. </w:t>
            </w:r>
          </w:p>
        </w:tc>
        <w:tc>
          <w:tcPr>
            <w:tcW w:w="700" w:type="dxa"/>
          </w:tcPr>
          <w:p w14:paraId="336DDBA0" w14:textId="5AB5B4E3" w:rsidR="00895595" w:rsidRPr="005C1EAA" w:rsidRDefault="00CE5B2E" w:rsidP="005C1E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895595" w:rsidRPr="005C1EAA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797" w:type="dxa"/>
          </w:tcPr>
          <w:p w14:paraId="188F69C9" w14:textId="1B6544D0" w:rsidR="00895595" w:rsidRPr="005C1EAA" w:rsidRDefault="00CE5B2E" w:rsidP="005C1E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CO-2</w:t>
            </w:r>
          </w:p>
        </w:tc>
        <w:tc>
          <w:tcPr>
            <w:tcW w:w="708" w:type="dxa"/>
          </w:tcPr>
          <w:p w14:paraId="50DA03A2" w14:textId="77777777" w:rsidR="00895595" w:rsidRPr="005C1EAA" w:rsidRDefault="00895595" w:rsidP="005C1E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1EAA">
              <w:rPr>
                <w:rFonts w:ascii="Times New Roman" w:hAnsi="Times New Roman" w:cs="Times New Roman"/>
              </w:rPr>
              <w:t>BL-2</w:t>
            </w:r>
          </w:p>
        </w:tc>
      </w:tr>
      <w:tr w:rsidR="00895595" w:rsidRPr="005C1EAA" w14:paraId="3BC209EE" w14:textId="77777777" w:rsidTr="00CE5B2E">
        <w:tc>
          <w:tcPr>
            <w:tcW w:w="11115" w:type="dxa"/>
            <w:gridSpan w:val="6"/>
          </w:tcPr>
          <w:p w14:paraId="2800A4E1" w14:textId="77777777" w:rsidR="00895595" w:rsidRPr="005C1EAA" w:rsidRDefault="00895595" w:rsidP="005C1E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C1EAA">
              <w:rPr>
                <w:rFonts w:ascii="Times New Roman" w:hAnsi="Times New Roman" w:cs="Times New Roman"/>
                <w:b/>
                <w:bCs/>
              </w:rPr>
              <w:t>UNIT-III</w:t>
            </w:r>
          </w:p>
        </w:tc>
      </w:tr>
      <w:tr w:rsidR="00895595" w:rsidRPr="005C1EAA" w14:paraId="4D4BFAB4" w14:textId="77777777" w:rsidTr="00CE5B2E">
        <w:trPr>
          <w:gridAfter w:val="1"/>
          <w:wAfter w:w="13" w:type="dxa"/>
        </w:trPr>
        <w:tc>
          <w:tcPr>
            <w:tcW w:w="562" w:type="dxa"/>
          </w:tcPr>
          <w:p w14:paraId="1E03C029" w14:textId="3F5D704A" w:rsidR="00895595" w:rsidRPr="005C1EAA" w:rsidRDefault="00895595" w:rsidP="005C1E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1EAA">
              <w:rPr>
                <w:rFonts w:ascii="Times New Roman" w:hAnsi="Times New Roman" w:cs="Times New Roman"/>
              </w:rPr>
              <w:t>5</w:t>
            </w:r>
            <w:r w:rsidR="00B72FA8" w:rsidRPr="005C1EA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335" w:type="dxa"/>
          </w:tcPr>
          <w:p w14:paraId="10EFB06D" w14:textId="7A8B6948" w:rsidR="00895595" w:rsidRPr="005C1EAA" w:rsidRDefault="009F412A" w:rsidP="009F412A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How do you represent fixed point numbers? Explain with example.</w:t>
            </w:r>
          </w:p>
        </w:tc>
        <w:tc>
          <w:tcPr>
            <w:tcW w:w="700" w:type="dxa"/>
          </w:tcPr>
          <w:p w14:paraId="564FFCAB" w14:textId="5AE72258" w:rsidR="00895595" w:rsidRPr="005C1EAA" w:rsidRDefault="00CE5B2E" w:rsidP="005C1E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895595" w:rsidRPr="005C1EAA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797" w:type="dxa"/>
          </w:tcPr>
          <w:p w14:paraId="559D195E" w14:textId="77777777" w:rsidR="00895595" w:rsidRPr="005C1EAA" w:rsidRDefault="00895595" w:rsidP="005C1E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1EAA">
              <w:rPr>
                <w:rFonts w:ascii="Times New Roman" w:hAnsi="Times New Roman" w:cs="Times New Roman"/>
              </w:rPr>
              <w:t>CO-3</w:t>
            </w:r>
          </w:p>
        </w:tc>
        <w:tc>
          <w:tcPr>
            <w:tcW w:w="708" w:type="dxa"/>
          </w:tcPr>
          <w:p w14:paraId="06E2FE8C" w14:textId="385F7550" w:rsidR="00895595" w:rsidRPr="005C1EAA" w:rsidRDefault="00895595" w:rsidP="00CE5B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1EAA">
              <w:rPr>
                <w:rFonts w:ascii="Times New Roman" w:hAnsi="Times New Roman" w:cs="Times New Roman"/>
              </w:rPr>
              <w:t>BL-</w:t>
            </w:r>
            <w:r w:rsidR="00CE5B2E">
              <w:rPr>
                <w:rFonts w:ascii="Times New Roman" w:hAnsi="Times New Roman" w:cs="Times New Roman"/>
              </w:rPr>
              <w:t>2</w:t>
            </w:r>
          </w:p>
        </w:tc>
      </w:tr>
      <w:tr w:rsidR="00895595" w:rsidRPr="005C1EAA" w14:paraId="4BEE322E" w14:textId="77777777" w:rsidTr="00CE5B2E">
        <w:trPr>
          <w:gridAfter w:val="1"/>
          <w:wAfter w:w="13" w:type="dxa"/>
        </w:trPr>
        <w:tc>
          <w:tcPr>
            <w:tcW w:w="562" w:type="dxa"/>
          </w:tcPr>
          <w:p w14:paraId="76DDADEB" w14:textId="77777777" w:rsidR="00895595" w:rsidRPr="005C1EAA" w:rsidRDefault="00895595" w:rsidP="005C1E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5" w:type="dxa"/>
          </w:tcPr>
          <w:p w14:paraId="31660B1B" w14:textId="3559222B" w:rsidR="00895595" w:rsidRPr="005C1EAA" w:rsidRDefault="00895595" w:rsidP="009F412A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5C1EAA">
              <w:rPr>
                <w:rFonts w:ascii="Times New Roman" w:hAnsi="Times New Roman" w:cs="Times New Roman"/>
              </w:rPr>
              <w:t>Describe the steps involved in</w:t>
            </w:r>
            <w:r w:rsidR="009F412A">
              <w:rPr>
                <w:rFonts w:ascii="Times New Roman" w:hAnsi="Times New Roman" w:cs="Times New Roman"/>
              </w:rPr>
              <w:t xml:space="preserve"> multiplication of b</w:t>
            </w:r>
            <w:r w:rsidR="00CE5B2E">
              <w:rPr>
                <w:rFonts w:ascii="Times New Roman" w:hAnsi="Times New Roman" w:cs="Times New Roman"/>
              </w:rPr>
              <w:t>e</w:t>
            </w:r>
            <w:r w:rsidR="009F412A">
              <w:rPr>
                <w:rFonts w:ascii="Times New Roman" w:hAnsi="Times New Roman" w:cs="Times New Roman"/>
              </w:rPr>
              <w:t>low numbers -13 X -15</w:t>
            </w:r>
            <w:r w:rsidRPr="005C1EAA">
              <w:rPr>
                <w:rFonts w:ascii="Times New Roman" w:hAnsi="Times New Roman" w:cs="Times New Roman"/>
              </w:rPr>
              <w:t>.</w:t>
            </w:r>
            <w:r w:rsidR="009F412A">
              <w:rPr>
                <w:rFonts w:ascii="Times New Roman" w:hAnsi="Times New Roman" w:cs="Times New Roman"/>
              </w:rPr>
              <w:t xml:space="preserve"> Draw the flow chart.</w:t>
            </w:r>
          </w:p>
        </w:tc>
        <w:tc>
          <w:tcPr>
            <w:tcW w:w="700" w:type="dxa"/>
          </w:tcPr>
          <w:p w14:paraId="32C4D2AA" w14:textId="35F1C6B0" w:rsidR="00895595" w:rsidRPr="005C1EAA" w:rsidRDefault="00CE5B2E" w:rsidP="005C1E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895595" w:rsidRPr="005C1EAA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797" w:type="dxa"/>
          </w:tcPr>
          <w:p w14:paraId="43D2A504" w14:textId="77777777" w:rsidR="00895595" w:rsidRPr="005C1EAA" w:rsidRDefault="00895595" w:rsidP="005C1E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1EAA">
              <w:rPr>
                <w:rFonts w:ascii="Times New Roman" w:hAnsi="Times New Roman" w:cs="Times New Roman"/>
              </w:rPr>
              <w:t>CO-3</w:t>
            </w:r>
          </w:p>
        </w:tc>
        <w:tc>
          <w:tcPr>
            <w:tcW w:w="708" w:type="dxa"/>
          </w:tcPr>
          <w:p w14:paraId="03115B74" w14:textId="2692B587" w:rsidR="00895595" w:rsidRPr="005C1EAA" w:rsidRDefault="00895595" w:rsidP="00CE5B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1EAA">
              <w:rPr>
                <w:rFonts w:ascii="Times New Roman" w:hAnsi="Times New Roman" w:cs="Times New Roman"/>
              </w:rPr>
              <w:t>BL-</w:t>
            </w:r>
            <w:r w:rsidR="00CE5B2E">
              <w:rPr>
                <w:rFonts w:ascii="Times New Roman" w:hAnsi="Times New Roman" w:cs="Times New Roman"/>
              </w:rPr>
              <w:t>3</w:t>
            </w:r>
          </w:p>
        </w:tc>
      </w:tr>
      <w:tr w:rsidR="00895595" w:rsidRPr="005C1EAA" w14:paraId="2482E825" w14:textId="77777777" w:rsidTr="00CE5B2E">
        <w:tc>
          <w:tcPr>
            <w:tcW w:w="11115" w:type="dxa"/>
            <w:gridSpan w:val="6"/>
          </w:tcPr>
          <w:p w14:paraId="0C07DBAB" w14:textId="77777777" w:rsidR="00895595" w:rsidRPr="005C1EAA" w:rsidRDefault="00895595" w:rsidP="005C1E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C1EAA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895595" w:rsidRPr="005C1EAA" w14:paraId="4E34049E" w14:textId="77777777" w:rsidTr="00CE5B2E">
        <w:trPr>
          <w:gridAfter w:val="1"/>
          <w:wAfter w:w="13" w:type="dxa"/>
          <w:trHeight w:val="70"/>
        </w:trPr>
        <w:tc>
          <w:tcPr>
            <w:tcW w:w="562" w:type="dxa"/>
          </w:tcPr>
          <w:p w14:paraId="4D108FAF" w14:textId="7EA98EA9" w:rsidR="00895595" w:rsidRPr="005C1EAA" w:rsidRDefault="00895595" w:rsidP="005C1E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1EAA">
              <w:rPr>
                <w:rFonts w:ascii="Times New Roman" w:hAnsi="Times New Roman" w:cs="Times New Roman"/>
              </w:rPr>
              <w:t>6</w:t>
            </w:r>
            <w:r w:rsidR="00B72FA8" w:rsidRPr="005C1EA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335" w:type="dxa"/>
          </w:tcPr>
          <w:p w14:paraId="0F6507EA" w14:textId="2AA17924" w:rsidR="00895595" w:rsidRPr="005C1EAA" w:rsidRDefault="00895595" w:rsidP="00CE5B2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C1EAA">
              <w:rPr>
                <w:rFonts w:ascii="Times New Roman" w:hAnsi="Times New Roman" w:cs="Times New Roman"/>
              </w:rPr>
              <w:t xml:space="preserve">Explain the non-restoring division algorithm </w:t>
            </w:r>
            <w:r w:rsidR="00CE5B2E">
              <w:rPr>
                <w:rFonts w:ascii="Times New Roman" w:hAnsi="Times New Roman" w:cs="Times New Roman"/>
              </w:rPr>
              <w:t>for the example 10/3? H</w:t>
            </w:r>
            <w:r w:rsidRPr="005C1EAA">
              <w:rPr>
                <w:rFonts w:ascii="Times New Roman" w:hAnsi="Times New Roman" w:cs="Times New Roman"/>
              </w:rPr>
              <w:t xml:space="preserve">ow it </w:t>
            </w:r>
            <w:proofErr w:type="gramStart"/>
            <w:r w:rsidRPr="005C1EAA">
              <w:rPr>
                <w:rFonts w:ascii="Times New Roman" w:hAnsi="Times New Roman" w:cs="Times New Roman"/>
              </w:rPr>
              <w:t>differs</w:t>
            </w:r>
            <w:r w:rsidR="00CE5B2E">
              <w:rPr>
                <w:rFonts w:ascii="Times New Roman" w:hAnsi="Times New Roman" w:cs="Times New Roman"/>
              </w:rPr>
              <w:t xml:space="preserve"> </w:t>
            </w:r>
            <w:r w:rsidRPr="005C1EAA">
              <w:rPr>
                <w:rFonts w:ascii="Times New Roman" w:hAnsi="Times New Roman" w:cs="Times New Roman"/>
              </w:rPr>
              <w:t xml:space="preserve"> from</w:t>
            </w:r>
            <w:proofErr w:type="gramEnd"/>
            <w:r w:rsidRPr="005C1EAA">
              <w:rPr>
                <w:rFonts w:ascii="Times New Roman" w:hAnsi="Times New Roman" w:cs="Times New Roman"/>
              </w:rPr>
              <w:t xml:space="preserve"> the restoring method. Describe a situation where restoring division might be preferred over non-restoring division.</w:t>
            </w:r>
          </w:p>
        </w:tc>
        <w:tc>
          <w:tcPr>
            <w:tcW w:w="700" w:type="dxa"/>
          </w:tcPr>
          <w:p w14:paraId="31ED5F98" w14:textId="77777777" w:rsidR="00895595" w:rsidRPr="005C1EAA" w:rsidRDefault="00895595" w:rsidP="005C1E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1EAA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7" w:type="dxa"/>
          </w:tcPr>
          <w:p w14:paraId="7A791DE9" w14:textId="7E16C094" w:rsidR="00895595" w:rsidRPr="005C1EAA" w:rsidRDefault="00895595" w:rsidP="00CE5B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1EAA">
              <w:rPr>
                <w:rFonts w:ascii="Times New Roman" w:hAnsi="Times New Roman" w:cs="Times New Roman"/>
              </w:rPr>
              <w:t xml:space="preserve">CO- </w:t>
            </w:r>
            <w:r w:rsidR="00CE5B2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</w:tcPr>
          <w:p w14:paraId="137D6FBB" w14:textId="77777777" w:rsidR="00895595" w:rsidRPr="005C1EAA" w:rsidRDefault="00895595" w:rsidP="005C1E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1EAA">
              <w:rPr>
                <w:rFonts w:ascii="Times New Roman" w:hAnsi="Times New Roman" w:cs="Times New Roman"/>
              </w:rPr>
              <w:t>BL-3</w:t>
            </w:r>
          </w:p>
        </w:tc>
      </w:tr>
      <w:tr w:rsidR="00895595" w:rsidRPr="005C1EAA" w14:paraId="2C97CBB0" w14:textId="77777777" w:rsidTr="00CE5B2E">
        <w:tc>
          <w:tcPr>
            <w:tcW w:w="11115" w:type="dxa"/>
            <w:gridSpan w:val="6"/>
          </w:tcPr>
          <w:p w14:paraId="3CA1F744" w14:textId="77777777" w:rsidR="00895595" w:rsidRPr="005C1EAA" w:rsidRDefault="00895595" w:rsidP="005C1E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C1EAA">
              <w:rPr>
                <w:rFonts w:ascii="Times New Roman" w:hAnsi="Times New Roman" w:cs="Times New Roman"/>
                <w:b/>
                <w:bCs/>
              </w:rPr>
              <w:t>UNIT-IV</w:t>
            </w:r>
          </w:p>
        </w:tc>
      </w:tr>
      <w:tr w:rsidR="00895595" w:rsidRPr="005C1EAA" w14:paraId="2902CF7D" w14:textId="77777777" w:rsidTr="00CE5B2E">
        <w:trPr>
          <w:gridAfter w:val="1"/>
          <w:wAfter w:w="13" w:type="dxa"/>
        </w:trPr>
        <w:tc>
          <w:tcPr>
            <w:tcW w:w="562" w:type="dxa"/>
          </w:tcPr>
          <w:p w14:paraId="566DEC90" w14:textId="49D2EA0C" w:rsidR="00895595" w:rsidRPr="005C1EAA" w:rsidRDefault="00895595" w:rsidP="005C1E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1EAA">
              <w:rPr>
                <w:rFonts w:ascii="Times New Roman" w:hAnsi="Times New Roman" w:cs="Times New Roman"/>
              </w:rPr>
              <w:t>7</w:t>
            </w:r>
            <w:r w:rsidR="00B72FA8" w:rsidRPr="005C1EA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335" w:type="dxa"/>
          </w:tcPr>
          <w:p w14:paraId="5219310B" w14:textId="2B16E318" w:rsidR="00895595" w:rsidRPr="005C1EAA" w:rsidRDefault="009F412A" w:rsidP="009F412A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Define cache </w:t>
            </w:r>
            <w:proofErr w:type="gramStart"/>
            <w:r>
              <w:rPr>
                <w:rFonts w:ascii="Times New Roman" w:hAnsi="Times New Roman" w:cs="Times New Roman"/>
              </w:rPr>
              <w:t>memory ?</w:t>
            </w:r>
            <w:proofErr w:type="gramEnd"/>
            <w:r>
              <w:rPr>
                <w:rFonts w:ascii="Times New Roman" w:hAnsi="Times New Roman" w:cs="Times New Roman"/>
              </w:rPr>
              <w:t xml:space="preserve"> Explain various mapping techniques of cache memory with relevant diagrams. </w:t>
            </w:r>
          </w:p>
        </w:tc>
        <w:tc>
          <w:tcPr>
            <w:tcW w:w="700" w:type="dxa"/>
          </w:tcPr>
          <w:p w14:paraId="2B7B5FF2" w14:textId="5BACB3F3" w:rsidR="00895595" w:rsidRPr="005C1EAA" w:rsidRDefault="00CE5B2E" w:rsidP="005C1E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895595" w:rsidRPr="005C1EAA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797" w:type="dxa"/>
          </w:tcPr>
          <w:p w14:paraId="371C7E70" w14:textId="3A7ADDE5" w:rsidR="00895595" w:rsidRPr="005C1EAA" w:rsidRDefault="00895595" w:rsidP="00CE5B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1EAA">
              <w:rPr>
                <w:rFonts w:ascii="Times New Roman" w:hAnsi="Times New Roman" w:cs="Times New Roman"/>
              </w:rPr>
              <w:t>CO-</w:t>
            </w:r>
            <w:r w:rsidR="00CE5B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14:paraId="5B2B5904" w14:textId="77777777" w:rsidR="00895595" w:rsidRPr="005C1EAA" w:rsidRDefault="00895595" w:rsidP="005C1E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1EAA">
              <w:rPr>
                <w:rFonts w:ascii="Times New Roman" w:hAnsi="Times New Roman" w:cs="Times New Roman"/>
              </w:rPr>
              <w:t>BL-2</w:t>
            </w:r>
          </w:p>
        </w:tc>
      </w:tr>
      <w:tr w:rsidR="00895595" w:rsidRPr="005C1EAA" w14:paraId="6DE0E6AC" w14:textId="77777777" w:rsidTr="00CE5B2E">
        <w:trPr>
          <w:gridAfter w:val="1"/>
          <w:wAfter w:w="13" w:type="dxa"/>
        </w:trPr>
        <w:tc>
          <w:tcPr>
            <w:tcW w:w="562" w:type="dxa"/>
          </w:tcPr>
          <w:p w14:paraId="6BDEAA80" w14:textId="77777777" w:rsidR="00895595" w:rsidRPr="005C1EAA" w:rsidRDefault="00895595" w:rsidP="005C1E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5" w:type="dxa"/>
          </w:tcPr>
          <w:p w14:paraId="583FE443" w14:textId="77777777" w:rsidR="00895595" w:rsidRPr="005C1EAA" w:rsidRDefault="00895595" w:rsidP="005C1EAA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  <w:r w:rsidRPr="005C1EAA">
              <w:rPr>
                <w:rFonts w:ascii="Times New Roman" w:hAnsi="Times New Roman" w:cs="Times New Roman"/>
              </w:rPr>
              <w:t>How does the operating system enforce the distinction between privileged and non-privileged instructions?</w:t>
            </w:r>
          </w:p>
        </w:tc>
        <w:tc>
          <w:tcPr>
            <w:tcW w:w="700" w:type="dxa"/>
          </w:tcPr>
          <w:p w14:paraId="2624D09B" w14:textId="57E4E07F" w:rsidR="00895595" w:rsidRPr="005C1EAA" w:rsidRDefault="00CE5B2E" w:rsidP="005C1E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895595" w:rsidRPr="005C1EAA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797" w:type="dxa"/>
          </w:tcPr>
          <w:p w14:paraId="6D63A438" w14:textId="7C6A1D23" w:rsidR="00895595" w:rsidRPr="005C1EAA" w:rsidRDefault="00895595" w:rsidP="00CE5B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1EAA">
              <w:rPr>
                <w:rFonts w:ascii="Times New Roman" w:hAnsi="Times New Roman" w:cs="Times New Roman"/>
              </w:rPr>
              <w:t>CO-</w:t>
            </w:r>
            <w:r w:rsidR="00CE5B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14:paraId="229FF759" w14:textId="00FC67CC" w:rsidR="00895595" w:rsidRPr="005C1EAA" w:rsidRDefault="00895595" w:rsidP="00CE5B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1EAA">
              <w:rPr>
                <w:rFonts w:ascii="Times New Roman" w:hAnsi="Times New Roman" w:cs="Times New Roman"/>
              </w:rPr>
              <w:t>BL-</w:t>
            </w:r>
            <w:r w:rsidR="00CE5B2E">
              <w:rPr>
                <w:rFonts w:ascii="Times New Roman" w:hAnsi="Times New Roman" w:cs="Times New Roman"/>
              </w:rPr>
              <w:t>2</w:t>
            </w:r>
          </w:p>
        </w:tc>
      </w:tr>
      <w:tr w:rsidR="00895595" w:rsidRPr="005C1EAA" w14:paraId="225FDD22" w14:textId="77777777" w:rsidTr="00CE5B2E">
        <w:tc>
          <w:tcPr>
            <w:tcW w:w="11115" w:type="dxa"/>
            <w:gridSpan w:val="6"/>
          </w:tcPr>
          <w:p w14:paraId="67FE506A" w14:textId="77777777" w:rsidR="00895595" w:rsidRPr="005C1EAA" w:rsidRDefault="00895595" w:rsidP="005C1E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C1EAA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895595" w:rsidRPr="005C1EAA" w14:paraId="259B6F8A" w14:textId="77777777" w:rsidTr="00CE5B2E">
        <w:trPr>
          <w:gridAfter w:val="1"/>
          <w:wAfter w:w="13" w:type="dxa"/>
        </w:trPr>
        <w:tc>
          <w:tcPr>
            <w:tcW w:w="562" w:type="dxa"/>
          </w:tcPr>
          <w:p w14:paraId="52B32709" w14:textId="3B69A38E" w:rsidR="00895595" w:rsidRPr="005C1EAA" w:rsidRDefault="00895595" w:rsidP="005C1E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1EAA">
              <w:rPr>
                <w:rFonts w:ascii="Times New Roman" w:hAnsi="Times New Roman" w:cs="Times New Roman"/>
              </w:rPr>
              <w:t>8</w:t>
            </w:r>
            <w:r w:rsidR="00B72FA8" w:rsidRPr="005C1EA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335" w:type="dxa"/>
          </w:tcPr>
          <w:p w14:paraId="3DED5B43" w14:textId="4F3FF692" w:rsidR="00895595" w:rsidRPr="00CE5B2E" w:rsidRDefault="00CE5B2E" w:rsidP="00CE5B2E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Explain </w:t>
            </w:r>
            <w:r w:rsidR="00895595" w:rsidRPr="00CE5B2E">
              <w:rPr>
                <w:rFonts w:ascii="Times New Roman" w:hAnsi="Times New Roman" w:cs="Times New Roman"/>
              </w:rPr>
              <w:t xml:space="preserve">Direct Memory Access (DMA) </w:t>
            </w:r>
            <w:r>
              <w:rPr>
                <w:rFonts w:ascii="Times New Roman" w:hAnsi="Times New Roman" w:cs="Times New Roman"/>
              </w:rPr>
              <w:t xml:space="preserve">with relevant diagrams. </w:t>
            </w:r>
          </w:p>
        </w:tc>
        <w:tc>
          <w:tcPr>
            <w:tcW w:w="700" w:type="dxa"/>
          </w:tcPr>
          <w:p w14:paraId="55D2EEC2" w14:textId="1D2914E0" w:rsidR="00895595" w:rsidRPr="005C1EAA" w:rsidRDefault="00CE5B2E" w:rsidP="005C1E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895595" w:rsidRPr="005C1EAA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797" w:type="dxa"/>
          </w:tcPr>
          <w:p w14:paraId="181E6504" w14:textId="77777777" w:rsidR="00895595" w:rsidRPr="005C1EAA" w:rsidRDefault="00895595" w:rsidP="005C1E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1EAA">
              <w:rPr>
                <w:rFonts w:ascii="Times New Roman" w:hAnsi="Times New Roman" w:cs="Times New Roman"/>
              </w:rPr>
              <w:t>CO-4</w:t>
            </w:r>
          </w:p>
        </w:tc>
        <w:tc>
          <w:tcPr>
            <w:tcW w:w="708" w:type="dxa"/>
          </w:tcPr>
          <w:p w14:paraId="61160A71" w14:textId="77777777" w:rsidR="00895595" w:rsidRPr="005C1EAA" w:rsidRDefault="00895595" w:rsidP="005C1E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1EAA">
              <w:rPr>
                <w:rFonts w:ascii="Times New Roman" w:hAnsi="Times New Roman" w:cs="Times New Roman"/>
              </w:rPr>
              <w:t>BL-3</w:t>
            </w:r>
          </w:p>
        </w:tc>
      </w:tr>
      <w:tr w:rsidR="00CE5B2E" w:rsidRPr="005C1EAA" w14:paraId="743DFB18" w14:textId="77777777" w:rsidTr="00CE5B2E">
        <w:trPr>
          <w:gridAfter w:val="1"/>
          <w:wAfter w:w="13" w:type="dxa"/>
        </w:trPr>
        <w:tc>
          <w:tcPr>
            <w:tcW w:w="562" w:type="dxa"/>
          </w:tcPr>
          <w:p w14:paraId="36259D07" w14:textId="77777777" w:rsidR="00CE5B2E" w:rsidRPr="005C1EAA" w:rsidRDefault="00CE5B2E" w:rsidP="005C1E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5" w:type="dxa"/>
          </w:tcPr>
          <w:p w14:paraId="5C05F24E" w14:textId="0B406D11" w:rsidR="00CE5B2E" w:rsidRPr="00CE5B2E" w:rsidRDefault="00CE5B2E" w:rsidP="00CE5B2E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  <w:r w:rsidRPr="00CE5B2E">
              <w:rPr>
                <w:rFonts w:ascii="Times New Roman" w:hAnsi="Times New Roman" w:cs="Times New Roman"/>
              </w:rPr>
              <w:t>Provide examples of scenarios where asynchronous data transfer is preferred.</w:t>
            </w:r>
          </w:p>
        </w:tc>
        <w:tc>
          <w:tcPr>
            <w:tcW w:w="700" w:type="dxa"/>
          </w:tcPr>
          <w:p w14:paraId="6B2D6F3A" w14:textId="7D77EC1B" w:rsidR="00CE5B2E" w:rsidRPr="005C1EAA" w:rsidRDefault="00CE5B2E" w:rsidP="005C1E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3M</w:t>
            </w:r>
          </w:p>
        </w:tc>
        <w:tc>
          <w:tcPr>
            <w:tcW w:w="797" w:type="dxa"/>
          </w:tcPr>
          <w:p w14:paraId="4910FC8E" w14:textId="1870AC95" w:rsidR="00CE5B2E" w:rsidRPr="005C1EAA" w:rsidRDefault="00CE5B2E" w:rsidP="005C1E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CO-4</w:t>
            </w:r>
          </w:p>
        </w:tc>
        <w:tc>
          <w:tcPr>
            <w:tcW w:w="708" w:type="dxa"/>
          </w:tcPr>
          <w:p w14:paraId="2BB5B06C" w14:textId="6E26B4C7" w:rsidR="00CE5B2E" w:rsidRPr="005C1EAA" w:rsidRDefault="00CE5B2E" w:rsidP="005C1E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BL-2</w:t>
            </w:r>
          </w:p>
        </w:tc>
      </w:tr>
      <w:tr w:rsidR="00895595" w:rsidRPr="005C1EAA" w14:paraId="03EF731D" w14:textId="77777777" w:rsidTr="00CE5B2E">
        <w:tc>
          <w:tcPr>
            <w:tcW w:w="11115" w:type="dxa"/>
            <w:gridSpan w:val="6"/>
          </w:tcPr>
          <w:p w14:paraId="5712B67B" w14:textId="77777777" w:rsidR="00895595" w:rsidRPr="005C1EAA" w:rsidRDefault="00895595" w:rsidP="005C1E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C1EAA">
              <w:rPr>
                <w:rFonts w:ascii="Times New Roman" w:hAnsi="Times New Roman" w:cs="Times New Roman"/>
                <w:b/>
                <w:bCs/>
              </w:rPr>
              <w:t>UNIT-V</w:t>
            </w:r>
          </w:p>
        </w:tc>
      </w:tr>
      <w:tr w:rsidR="00895595" w:rsidRPr="005C1EAA" w14:paraId="62BD0547" w14:textId="77777777" w:rsidTr="00CE5B2E">
        <w:trPr>
          <w:gridAfter w:val="1"/>
          <w:wAfter w:w="13" w:type="dxa"/>
          <w:trHeight w:val="123"/>
        </w:trPr>
        <w:tc>
          <w:tcPr>
            <w:tcW w:w="562" w:type="dxa"/>
          </w:tcPr>
          <w:p w14:paraId="141FDEA1" w14:textId="44F69EB2" w:rsidR="00895595" w:rsidRPr="005C1EAA" w:rsidRDefault="00895595" w:rsidP="005C1E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1EAA">
              <w:rPr>
                <w:rFonts w:ascii="Times New Roman" w:hAnsi="Times New Roman" w:cs="Times New Roman"/>
              </w:rPr>
              <w:t>9</w:t>
            </w:r>
            <w:r w:rsidR="00B72FA8" w:rsidRPr="005C1EA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335" w:type="dxa"/>
          </w:tcPr>
          <w:p w14:paraId="25AC77B8" w14:textId="77777777" w:rsidR="00895595" w:rsidRPr="005C1EAA" w:rsidRDefault="00895595" w:rsidP="005C1EAA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5C1EAA">
              <w:rPr>
                <w:rFonts w:ascii="Times New Roman" w:hAnsi="Times New Roman" w:cs="Times New Roman"/>
              </w:rPr>
              <w:t>How do branch prediction and speculative execution enhance the performance of an instruction pipeline?</w:t>
            </w:r>
          </w:p>
        </w:tc>
        <w:tc>
          <w:tcPr>
            <w:tcW w:w="700" w:type="dxa"/>
          </w:tcPr>
          <w:p w14:paraId="64798E48" w14:textId="77777777" w:rsidR="00895595" w:rsidRPr="005C1EAA" w:rsidRDefault="00895595" w:rsidP="005C1E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1EAA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26544217" w14:textId="5022EFAA" w:rsidR="00895595" w:rsidRPr="005C1EAA" w:rsidRDefault="00895595" w:rsidP="00CE5B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1EAA">
              <w:rPr>
                <w:rFonts w:ascii="Times New Roman" w:hAnsi="Times New Roman" w:cs="Times New Roman"/>
              </w:rPr>
              <w:t>CO-</w:t>
            </w:r>
            <w:r w:rsidR="00CE5B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" w:type="dxa"/>
          </w:tcPr>
          <w:p w14:paraId="09782F58" w14:textId="77777777" w:rsidR="00895595" w:rsidRPr="005C1EAA" w:rsidRDefault="00895595" w:rsidP="005C1E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1EAA">
              <w:rPr>
                <w:rFonts w:ascii="Times New Roman" w:hAnsi="Times New Roman" w:cs="Times New Roman"/>
              </w:rPr>
              <w:t>BL-3</w:t>
            </w:r>
          </w:p>
        </w:tc>
      </w:tr>
      <w:tr w:rsidR="00895595" w:rsidRPr="005C1EAA" w14:paraId="6BCA57F5" w14:textId="77777777" w:rsidTr="00CE5B2E">
        <w:trPr>
          <w:gridAfter w:val="1"/>
          <w:wAfter w:w="13" w:type="dxa"/>
        </w:trPr>
        <w:tc>
          <w:tcPr>
            <w:tcW w:w="562" w:type="dxa"/>
          </w:tcPr>
          <w:p w14:paraId="08806B7C" w14:textId="77777777" w:rsidR="00895595" w:rsidRPr="005C1EAA" w:rsidRDefault="00895595" w:rsidP="005C1E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5" w:type="dxa"/>
          </w:tcPr>
          <w:p w14:paraId="41A81CBC" w14:textId="194E4096" w:rsidR="00895595" w:rsidRPr="005C1EAA" w:rsidRDefault="00895595" w:rsidP="00CE5B2E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5C1EAA">
              <w:rPr>
                <w:rFonts w:ascii="Times New Roman" w:hAnsi="Times New Roman" w:cs="Times New Roman"/>
              </w:rPr>
              <w:t>Discuss</w:t>
            </w:r>
            <w:r w:rsidR="00CE5B2E">
              <w:rPr>
                <w:rFonts w:ascii="Times New Roman" w:hAnsi="Times New Roman" w:cs="Times New Roman"/>
              </w:rPr>
              <w:t xml:space="preserve"> various types of array processors </w:t>
            </w:r>
            <w:r w:rsidRPr="005C1EAA">
              <w:rPr>
                <w:rFonts w:ascii="Times New Roman" w:hAnsi="Times New Roman" w:cs="Times New Roman"/>
              </w:rPr>
              <w:t>in handling large-scale computations.</w:t>
            </w:r>
          </w:p>
        </w:tc>
        <w:tc>
          <w:tcPr>
            <w:tcW w:w="700" w:type="dxa"/>
          </w:tcPr>
          <w:p w14:paraId="696323F9" w14:textId="77777777" w:rsidR="00895595" w:rsidRPr="005C1EAA" w:rsidRDefault="00895595" w:rsidP="005C1E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1EAA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1B67F2D5" w14:textId="32A98612" w:rsidR="00895595" w:rsidRPr="005C1EAA" w:rsidRDefault="00895595" w:rsidP="00CE5B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1EAA">
              <w:rPr>
                <w:rFonts w:ascii="Times New Roman" w:hAnsi="Times New Roman" w:cs="Times New Roman"/>
              </w:rPr>
              <w:t>CO-</w:t>
            </w:r>
            <w:r w:rsidR="00CE5B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" w:type="dxa"/>
          </w:tcPr>
          <w:p w14:paraId="7DDB9404" w14:textId="77777777" w:rsidR="00895595" w:rsidRPr="005C1EAA" w:rsidRDefault="00895595" w:rsidP="005C1E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1EAA">
              <w:rPr>
                <w:rFonts w:ascii="Times New Roman" w:hAnsi="Times New Roman" w:cs="Times New Roman"/>
              </w:rPr>
              <w:t>BL-2</w:t>
            </w:r>
          </w:p>
        </w:tc>
      </w:tr>
      <w:tr w:rsidR="00895595" w:rsidRPr="005C1EAA" w14:paraId="4A508E09" w14:textId="77777777" w:rsidTr="00CE5B2E">
        <w:tc>
          <w:tcPr>
            <w:tcW w:w="11115" w:type="dxa"/>
            <w:gridSpan w:val="6"/>
          </w:tcPr>
          <w:p w14:paraId="4C9D519B" w14:textId="3260D2F0" w:rsidR="00895595" w:rsidRPr="005C1EAA" w:rsidRDefault="00B72FA8" w:rsidP="005C1EAA">
            <w:pPr>
              <w:tabs>
                <w:tab w:val="center" w:pos="5099"/>
                <w:tab w:val="left" w:pos="64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C1EAA">
              <w:rPr>
                <w:rFonts w:ascii="Times New Roman" w:hAnsi="Times New Roman" w:cs="Times New Roman"/>
                <w:b/>
                <w:bCs/>
              </w:rPr>
              <w:tab/>
            </w:r>
            <w:r w:rsidR="00895595" w:rsidRPr="005C1EAA">
              <w:rPr>
                <w:rFonts w:ascii="Times New Roman" w:hAnsi="Times New Roman" w:cs="Times New Roman"/>
                <w:b/>
                <w:bCs/>
              </w:rPr>
              <w:t>OR</w:t>
            </w:r>
            <w:r w:rsidRPr="005C1EAA">
              <w:rPr>
                <w:rFonts w:ascii="Times New Roman" w:hAnsi="Times New Roman" w:cs="Times New Roman"/>
                <w:b/>
                <w:bCs/>
              </w:rPr>
              <w:tab/>
            </w:r>
          </w:p>
        </w:tc>
      </w:tr>
      <w:tr w:rsidR="00895595" w:rsidRPr="005C1EAA" w14:paraId="694D9FAC" w14:textId="77777777" w:rsidTr="00CE5B2E">
        <w:trPr>
          <w:gridAfter w:val="1"/>
          <w:wAfter w:w="13" w:type="dxa"/>
        </w:trPr>
        <w:tc>
          <w:tcPr>
            <w:tcW w:w="562" w:type="dxa"/>
          </w:tcPr>
          <w:p w14:paraId="0F65CA3C" w14:textId="5EB44637" w:rsidR="00895595" w:rsidRPr="005C1EAA" w:rsidRDefault="00895595" w:rsidP="005C1E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1EAA">
              <w:rPr>
                <w:rFonts w:ascii="Times New Roman" w:hAnsi="Times New Roman" w:cs="Times New Roman"/>
              </w:rPr>
              <w:t>10</w:t>
            </w:r>
            <w:r w:rsidR="00B72FA8" w:rsidRPr="005C1EA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335" w:type="dxa"/>
          </w:tcPr>
          <w:p w14:paraId="4F0C26E7" w14:textId="7BFDA797" w:rsidR="00895595" w:rsidRPr="00CE5B2E" w:rsidRDefault="00895595" w:rsidP="00CE5B2E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  <w:r w:rsidRPr="00CE5B2E">
              <w:rPr>
                <w:rFonts w:ascii="Times New Roman" w:hAnsi="Times New Roman" w:cs="Times New Roman"/>
              </w:rPr>
              <w:t>Describe the stages involved in an arithmetic pipeline for floating-point operations.</w:t>
            </w:r>
          </w:p>
        </w:tc>
        <w:tc>
          <w:tcPr>
            <w:tcW w:w="700" w:type="dxa"/>
          </w:tcPr>
          <w:p w14:paraId="203D5438" w14:textId="7742D9D0" w:rsidR="00895595" w:rsidRPr="005C1EAA" w:rsidRDefault="00CE5B2E" w:rsidP="005C1E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895595" w:rsidRPr="005C1EAA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797" w:type="dxa"/>
          </w:tcPr>
          <w:p w14:paraId="6BD4BC30" w14:textId="24587207" w:rsidR="00895595" w:rsidRPr="005C1EAA" w:rsidRDefault="00895595" w:rsidP="00CE5B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1EAA">
              <w:rPr>
                <w:rFonts w:ascii="Times New Roman" w:hAnsi="Times New Roman" w:cs="Times New Roman"/>
              </w:rPr>
              <w:t>CO-</w:t>
            </w:r>
            <w:r w:rsidR="00CE5B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" w:type="dxa"/>
          </w:tcPr>
          <w:p w14:paraId="5B446117" w14:textId="77777777" w:rsidR="00895595" w:rsidRPr="005C1EAA" w:rsidRDefault="00895595" w:rsidP="005C1E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1EAA">
              <w:rPr>
                <w:rFonts w:ascii="Times New Roman" w:hAnsi="Times New Roman" w:cs="Times New Roman"/>
              </w:rPr>
              <w:t>BL-2</w:t>
            </w:r>
          </w:p>
        </w:tc>
      </w:tr>
      <w:tr w:rsidR="00895595" w:rsidRPr="005C1EAA" w14:paraId="4F293C9D" w14:textId="77777777" w:rsidTr="00CE5B2E">
        <w:trPr>
          <w:gridAfter w:val="1"/>
          <w:wAfter w:w="13" w:type="dxa"/>
        </w:trPr>
        <w:tc>
          <w:tcPr>
            <w:tcW w:w="562" w:type="dxa"/>
          </w:tcPr>
          <w:p w14:paraId="61F36E09" w14:textId="77777777" w:rsidR="00895595" w:rsidRPr="005C1EAA" w:rsidRDefault="00895595" w:rsidP="005C1E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5" w:type="dxa"/>
          </w:tcPr>
          <w:p w14:paraId="52D14654" w14:textId="2FB20B3E" w:rsidR="00895595" w:rsidRPr="00CE5B2E" w:rsidRDefault="00CE5B2E" w:rsidP="00CE5B2E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  <w:r w:rsidRPr="00CE5B2E">
              <w:rPr>
                <w:rFonts w:ascii="Times New Roman" w:hAnsi="Times New Roman" w:cs="Times New Roman"/>
              </w:rPr>
              <w:t xml:space="preserve">Discuss </w:t>
            </w:r>
            <w:r w:rsidR="00895595" w:rsidRPr="00CE5B2E">
              <w:rPr>
                <w:rFonts w:ascii="Times New Roman" w:hAnsi="Times New Roman" w:cs="Times New Roman"/>
              </w:rPr>
              <w:t xml:space="preserve">Flynn's </w:t>
            </w:r>
            <w:r w:rsidRPr="00CE5B2E">
              <w:rPr>
                <w:rFonts w:ascii="Times New Roman" w:hAnsi="Times New Roman" w:cs="Times New Roman"/>
              </w:rPr>
              <w:t xml:space="preserve">classification of </w:t>
            </w:r>
            <w:r w:rsidR="00895595" w:rsidRPr="00CE5B2E">
              <w:rPr>
                <w:rFonts w:ascii="Times New Roman" w:hAnsi="Times New Roman" w:cs="Times New Roman"/>
              </w:rPr>
              <w:t>parallel computer architectures.</w:t>
            </w:r>
          </w:p>
        </w:tc>
        <w:tc>
          <w:tcPr>
            <w:tcW w:w="700" w:type="dxa"/>
          </w:tcPr>
          <w:p w14:paraId="4183F668" w14:textId="6BF8E027" w:rsidR="00895595" w:rsidRPr="005C1EAA" w:rsidRDefault="00CE5B2E" w:rsidP="005C1E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895595" w:rsidRPr="005C1EAA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797" w:type="dxa"/>
          </w:tcPr>
          <w:p w14:paraId="7E90D137" w14:textId="61DC3D4D" w:rsidR="00895595" w:rsidRPr="005C1EAA" w:rsidRDefault="00895595" w:rsidP="00CE5B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1EAA">
              <w:rPr>
                <w:rFonts w:ascii="Times New Roman" w:hAnsi="Times New Roman" w:cs="Times New Roman"/>
              </w:rPr>
              <w:t>CO-</w:t>
            </w:r>
            <w:r w:rsidR="00CE5B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" w:type="dxa"/>
          </w:tcPr>
          <w:p w14:paraId="14B7183B" w14:textId="77777777" w:rsidR="00895595" w:rsidRPr="005C1EAA" w:rsidRDefault="00895595" w:rsidP="005C1E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1EAA">
              <w:rPr>
                <w:rFonts w:ascii="Times New Roman" w:hAnsi="Times New Roman" w:cs="Times New Roman"/>
              </w:rPr>
              <w:t>BL-3</w:t>
            </w:r>
          </w:p>
        </w:tc>
      </w:tr>
    </w:tbl>
    <w:p w14:paraId="7C07412D" w14:textId="77777777" w:rsidR="00895595" w:rsidRPr="005C1EAA" w:rsidRDefault="00895595" w:rsidP="005C1EAA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4A61EF37" w14:textId="718DB86E" w:rsidR="00895595" w:rsidRPr="00CE5B2E" w:rsidRDefault="00895595" w:rsidP="00CE5B2E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C1EAA">
        <w:rPr>
          <w:rFonts w:ascii="Times New Roman" w:hAnsi="Times New Roman" w:cs="Times New Roman"/>
        </w:rPr>
        <w:t>****</w:t>
      </w:r>
    </w:p>
    <w:sectPr w:rsidR="00895595" w:rsidRPr="00CE5B2E" w:rsidSect="00CE5B2E">
      <w:headerReference w:type="default" r:id="rId9"/>
      <w:footerReference w:type="default" r:id="rId10"/>
      <w:pgSz w:w="11906" w:h="16838"/>
      <w:pgMar w:top="-572" w:right="566" w:bottom="568" w:left="567" w:header="708" w:footer="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461929" w14:textId="77777777" w:rsidR="00354E1F" w:rsidRDefault="00354E1F" w:rsidP="007E6F1F">
      <w:pPr>
        <w:spacing w:after="0" w:line="240" w:lineRule="auto"/>
      </w:pPr>
      <w:r>
        <w:separator/>
      </w:r>
    </w:p>
  </w:endnote>
  <w:endnote w:type="continuationSeparator" w:id="0">
    <w:p w14:paraId="6DEC56E3" w14:textId="77777777" w:rsidR="00354E1F" w:rsidRDefault="00354E1F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564144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4499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4499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52C78D" w14:textId="77777777" w:rsidR="00354E1F" w:rsidRDefault="00354E1F" w:rsidP="007E6F1F">
      <w:pPr>
        <w:spacing w:after="0" w:line="240" w:lineRule="auto"/>
      </w:pPr>
      <w:r>
        <w:separator/>
      </w:r>
    </w:p>
  </w:footnote>
  <w:footnote w:type="continuationSeparator" w:id="0">
    <w:p w14:paraId="6230675A" w14:textId="77777777" w:rsidR="00354E1F" w:rsidRDefault="00354E1F" w:rsidP="007E6F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1679DC" w14:textId="77777777" w:rsidR="00CE5B2E" w:rsidRDefault="00CE5B2E">
    <w:pPr>
      <w:pStyle w:val="Header"/>
    </w:pPr>
  </w:p>
  <w:p w14:paraId="7E85F920" w14:textId="77777777" w:rsidR="00CE5B2E" w:rsidRDefault="00CE5B2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160BD"/>
    <w:multiLevelType w:val="hybridMultilevel"/>
    <w:tmpl w:val="D0A0101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D81945"/>
    <w:multiLevelType w:val="hybridMultilevel"/>
    <w:tmpl w:val="4A32DADC"/>
    <w:lvl w:ilvl="0" w:tplc="7E24B94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06003A"/>
    <w:multiLevelType w:val="hybridMultilevel"/>
    <w:tmpl w:val="169EE9A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067E09"/>
    <w:multiLevelType w:val="multilevel"/>
    <w:tmpl w:val="C4D2595E"/>
    <w:lvl w:ilvl="0">
      <w:start w:val="1"/>
      <w:numFmt w:val="lowerRoman"/>
      <w:lvlText w:val="%1)"/>
      <w:lvlJc w:val="righ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805DDE"/>
    <w:multiLevelType w:val="hybridMultilevel"/>
    <w:tmpl w:val="47CE3EB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BB6054"/>
    <w:multiLevelType w:val="hybridMultilevel"/>
    <w:tmpl w:val="92B0047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E1B007D"/>
    <w:multiLevelType w:val="multilevel"/>
    <w:tmpl w:val="AFEC656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806F28"/>
    <w:multiLevelType w:val="hybridMultilevel"/>
    <w:tmpl w:val="081EB54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AE52DB"/>
    <w:multiLevelType w:val="hybridMultilevel"/>
    <w:tmpl w:val="E98E77B6"/>
    <w:lvl w:ilvl="0" w:tplc="7E24B94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0141C0"/>
    <w:multiLevelType w:val="hybridMultilevel"/>
    <w:tmpl w:val="24485AB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194F71"/>
    <w:multiLevelType w:val="multilevel"/>
    <w:tmpl w:val="DFF07EE6"/>
    <w:lvl w:ilvl="0">
      <w:start w:val="1"/>
      <w:numFmt w:val="lowerRoman"/>
      <w:lvlText w:val="%1)"/>
      <w:lvlJc w:val="righ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5"/>
  </w:num>
  <w:num w:numId="4">
    <w:abstractNumId w:val="16"/>
  </w:num>
  <w:num w:numId="5">
    <w:abstractNumId w:val="11"/>
  </w:num>
  <w:num w:numId="6">
    <w:abstractNumId w:val="4"/>
  </w:num>
  <w:num w:numId="7">
    <w:abstractNumId w:val="7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9"/>
  </w:num>
  <w:num w:numId="12">
    <w:abstractNumId w:val="8"/>
  </w:num>
  <w:num w:numId="13">
    <w:abstractNumId w:val="3"/>
  </w:num>
  <w:num w:numId="14">
    <w:abstractNumId w:val="9"/>
  </w:num>
  <w:num w:numId="15">
    <w:abstractNumId w:val="1"/>
  </w:num>
  <w:num w:numId="16">
    <w:abstractNumId w:val="6"/>
  </w:num>
  <w:num w:numId="17">
    <w:abstractNumId w:val="2"/>
  </w:num>
  <w:num w:numId="18">
    <w:abstractNumId w:val="17"/>
  </w:num>
  <w:num w:numId="19">
    <w:abstractNumId w:val="13"/>
  </w:num>
  <w:num w:numId="20">
    <w:abstractNumId w:val="0"/>
  </w:num>
  <w:num w:numId="21">
    <w:abstractNumId w:val="15"/>
  </w:num>
  <w:num w:numId="22">
    <w:abstractNumId w:val="12"/>
  </w:num>
  <w:num w:numId="23">
    <w:abstractNumId w:val="10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1084"/>
    <w:rsid w:val="00025404"/>
    <w:rsid w:val="00046CFA"/>
    <w:rsid w:val="00125D03"/>
    <w:rsid w:val="00144991"/>
    <w:rsid w:val="00155BE8"/>
    <w:rsid w:val="00180834"/>
    <w:rsid w:val="001D489A"/>
    <w:rsid w:val="00222D2B"/>
    <w:rsid w:val="002238C7"/>
    <w:rsid w:val="002330F6"/>
    <w:rsid w:val="002E5D33"/>
    <w:rsid w:val="002E6C7D"/>
    <w:rsid w:val="00305E7F"/>
    <w:rsid w:val="00323341"/>
    <w:rsid w:val="003438FF"/>
    <w:rsid w:val="00350C77"/>
    <w:rsid w:val="00354E1F"/>
    <w:rsid w:val="003A2FF8"/>
    <w:rsid w:val="003E1C4B"/>
    <w:rsid w:val="004160BC"/>
    <w:rsid w:val="004550CB"/>
    <w:rsid w:val="0049451B"/>
    <w:rsid w:val="004A0384"/>
    <w:rsid w:val="004C0928"/>
    <w:rsid w:val="004E0BF6"/>
    <w:rsid w:val="004F2F8C"/>
    <w:rsid w:val="00512F93"/>
    <w:rsid w:val="00541F98"/>
    <w:rsid w:val="005C1EAA"/>
    <w:rsid w:val="005C59D3"/>
    <w:rsid w:val="00605F7A"/>
    <w:rsid w:val="0068787E"/>
    <w:rsid w:val="00706EB1"/>
    <w:rsid w:val="00710335"/>
    <w:rsid w:val="00725E83"/>
    <w:rsid w:val="00770E09"/>
    <w:rsid w:val="007B20D4"/>
    <w:rsid w:val="007E2ECB"/>
    <w:rsid w:val="007E6F1F"/>
    <w:rsid w:val="00825D17"/>
    <w:rsid w:val="008453FF"/>
    <w:rsid w:val="00882893"/>
    <w:rsid w:val="00895595"/>
    <w:rsid w:val="008C14E7"/>
    <w:rsid w:val="008F5DC2"/>
    <w:rsid w:val="009243A5"/>
    <w:rsid w:val="00965D6F"/>
    <w:rsid w:val="009749A5"/>
    <w:rsid w:val="009A4761"/>
    <w:rsid w:val="009D3C8E"/>
    <w:rsid w:val="009D5400"/>
    <w:rsid w:val="009E7D74"/>
    <w:rsid w:val="009F412A"/>
    <w:rsid w:val="00A15349"/>
    <w:rsid w:val="00AB5A24"/>
    <w:rsid w:val="00AE5C4D"/>
    <w:rsid w:val="00B22E2A"/>
    <w:rsid w:val="00B30C91"/>
    <w:rsid w:val="00B404F4"/>
    <w:rsid w:val="00B42494"/>
    <w:rsid w:val="00B56EAD"/>
    <w:rsid w:val="00B674EE"/>
    <w:rsid w:val="00B72FA8"/>
    <w:rsid w:val="00BE1806"/>
    <w:rsid w:val="00C5722F"/>
    <w:rsid w:val="00C70FD6"/>
    <w:rsid w:val="00C93094"/>
    <w:rsid w:val="00CB1207"/>
    <w:rsid w:val="00CD4963"/>
    <w:rsid w:val="00CE01B9"/>
    <w:rsid w:val="00CE5B2E"/>
    <w:rsid w:val="00CF33A3"/>
    <w:rsid w:val="00D16987"/>
    <w:rsid w:val="00D30706"/>
    <w:rsid w:val="00D330F1"/>
    <w:rsid w:val="00D46E45"/>
    <w:rsid w:val="00D65E35"/>
    <w:rsid w:val="00D71B0B"/>
    <w:rsid w:val="00D72678"/>
    <w:rsid w:val="00D92A91"/>
    <w:rsid w:val="00DD6227"/>
    <w:rsid w:val="00E06F20"/>
    <w:rsid w:val="00E07C05"/>
    <w:rsid w:val="00E11B04"/>
    <w:rsid w:val="00E15417"/>
    <w:rsid w:val="00E33D35"/>
    <w:rsid w:val="00E50D7E"/>
    <w:rsid w:val="00E745A7"/>
    <w:rsid w:val="00F44F7E"/>
    <w:rsid w:val="00F552B0"/>
    <w:rsid w:val="00F64B5C"/>
    <w:rsid w:val="00F65FDB"/>
    <w:rsid w:val="00F71A3D"/>
    <w:rsid w:val="00FA6C5A"/>
    <w:rsid w:val="00FA7898"/>
    <w:rsid w:val="00FC3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7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AEFD35-1B11-432D-BB41-8F852372A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440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61</cp:revision>
  <cp:lastPrinted>2024-07-24T07:21:00Z</cp:lastPrinted>
  <dcterms:created xsi:type="dcterms:W3CDTF">2023-03-23T04:54:00Z</dcterms:created>
  <dcterms:modified xsi:type="dcterms:W3CDTF">2024-07-24T07:22:00Z</dcterms:modified>
</cp:coreProperties>
</file>